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2F8" w:rsidRPr="00B1057B" w:rsidRDefault="001702F8" w:rsidP="001702F8">
      <w:pPr>
        <w:jc w:val="center"/>
        <w:rPr>
          <w:b/>
          <w:sz w:val="48"/>
          <w:szCs w:val="28"/>
        </w:rPr>
      </w:pPr>
      <w:r w:rsidRPr="00B1057B">
        <w:rPr>
          <w:b/>
          <w:sz w:val="48"/>
          <w:szCs w:val="28"/>
        </w:rPr>
        <w:t xml:space="preserve">Пособие для самоподготовки </w:t>
      </w:r>
      <w:r w:rsidRPr="00B1057B">
        <w:rPr>
          <w:b/>
          <w:sz w:val="48"/>
          <w:szCs w:val="28"/>
        </w:rPr>
        <w:br/>
        <w:t xml:space="preserve">ко Всероссийской Олимпиаде школьников </w:t>
      </w:r>
      <w:r w:rsidRPr="00B1057B">
        <w:rPr>
          <w:b/>
          <w:sz w:val="48"/>
          <w:szCs w:val="28"/>
        </w:rPr>
        <w:br/>
        <w:t xml:space="preserve">по Технологии в номинации </w:t>
      </w:r>
      <w:r w:rsidRPr="00B1057B">
        <w:rPr>
          <w:b/>
          <w:sz w:val="48"/>
          <w:szCs w:val="28"/>
        </w:rPr>
        <w:br/>
        <w:t>«Техника и Техническое Творчество»</w:t>
      </w:r>
    </w:p>
    <w:p w:rsidR="001702F8" w:rsidRPr="00B1057B" w:rsidRDefault="001702F8" w:rsidP="001702F8">
      <w:pPr>
        <w:jc w:val="center"/>
        <w:rPr>
          <w:sz w:val="48"/>
          <w:szCs w:val="28"/>
        </w:rPr>
      </w:pPr>
    </w:p>
    <w:p w:rsidR="001702F8" w:rsidRPr="00B1057B" w:rsidRDefault="001702F8" w:rsidP="001702F8">
      <w:pPr>
        <w:jc w:val="center"/>
        <w:rPr>
          <w:b/>
          <w:sz w:val="72"/>
          <w:szCs w:val="72"/>
        </w:rPr>
      </w:pPr>
      <w:r w:rsidRPr="00B1057B">
        <w:rPr>
          <w:b/>
          <w:sz w:val="72"/>
          <w:szCs w:val="72"/>
        </w:rPr>
        <w:t>«Теория Технологии»</w:t>
      </w:r>
    </w:p>
    <w:p w:rsidR="00766E95" w:rsidRDefault="00766E95" w:rsidP="00766E95">
      <w:pPr>
        <w:tabs>
          <w:tab w:val="center" w:pos="4677"/>
          <w:tab w:val="left" w:pos="6210"/>
        </w:tabs>
        <w:ind w:left="567"/>
        <w:jc w:val="center"/>
        <w:rPr>
          <w:b/>
          <w:sz w:val="32"/>
        </w:rPr>
      </w:pPr>
    </w:p>
    <w:p w:rsidR="00766E95" w:rsidRPr="00766E95" w:rsidRDefault="00766E95" w:rsidP="00766E95">
      <w:pPr>
        <w:tabs>
          <w:tab w:val="center" w:pos="4677"/>
          <w:tab w:val="left" w:pos="6210"/>
        </w:tabs>
        <w:ind w:left="567"/>
        <w:jc w:val="center"/>
        <w:rPr>
          <w:sz w:val="32"/>
        </w:rPr>
      </w:pPr>
      <w:r w:rsidRPr="00766E95">
        <w:rPr>
          <w:b/>
          <w:sz w:val="32"/>
        </w:rPr>
        <w:t>Мочалов Глеб Александрович</w:t>
      </w:r>
      <w:r w:rsidRPr="00766E95">
        <w:rPr>
          <w:sz w:val="32"/>
        </w:rPr>
        <w:t xml:space="preserve"> </w:t>
      </w:r>
      <w:r>
        <w:rPr>
          <w:sz w:val="32"/>
        </w:rPr>
        <w:br/>
      </w:r>
      <w:r w:rsidRPr="00766E95">
        <w:rPr>
          <w:sz w:val="32"/>
        </w:rPr>
        <w:t xml:space="preserve">учитель технологии и информатики, ГБОУ «Школа №293 </w:t>
      </w:r>
      <w:r>
        <w:rPr>
          <w:sz w:val="32"/>
        </w:rPr>
        <w:br/>
      </w:r>
      <w:r w:rsidRPr="00766E95">
        <w:rPr>
          <w:sz w:val="32"/>
        </w:rPr>
        <w:t>имени А.Т. Твардовского</w:t>
      </w:r>
      <w:r w:rsidRPr="00766E95">
        <w:rPr>
          <w:sz w:val="32"/>
          <w:szCs w:val="28"/>
        </w:rPr>
        <w:t xml:space="preserve">»; </w:t>
      </w:r>
      <w:r w:rsidRPr="00766E95">
        <w:rPr>
          <w:sz w:val="32"/>
          <w:szCs w:val="28"/>
          <w:shd w:val="clear" w:color="auto" w:fill="FFFFFF"/>
        </w:rPr>
        <w:t xml:space="preserve">доцент кафедры технологии и профессионального обучения института физики, </w:t>
      </w:r>
      <w:r>
        <w:rPr>
          <w:sz w:val="32"/>
          <w:szCs w:val="28"/>
          <w:shd w:val="clear" w:color="auto" w:fill="FFFFFF"/>
        </w:rPr>
        <w:br/>
      </w:r>
      <w:r w:rsidRPr="00766E95">
        <w:rPr>
          <w:sz w:val="32"/>
          <w:szCs w:val="28"/>
          <w:shd w:val="clear" w:color="auto" w:fill="FFFFFF"/>
        </w:rPr>
        <w:t>технологии и информационных систем МПГУ,</w:t>
      </w:r>
      <w:r w:rsidRPr="00766E95">
        <w:rPr>
          <w:sz w:val="32"/>
        </w:rPr>
        <w:t xml:space="preserve"> к.п.н.</w:t>
      </w:r>
    </w:p>
    <w:p w:rsidR="00766E95" w:rsidRDefault="00766E95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Pr="00B91E84" w:rsidRDefault="005C5014" w:rsidP="001702F8">
      <w:pPr>
        <w:jc w:val="center"/>
        <w:rPr>
          <w:sz w:val="32"/>
        </w:rPr>
      </w:pPr>
      <w:r>
        <w:rPr>
          <w:sz w:val="32"/>
        </w:rPr>
        <w:t xml:space="preserve">Москва </w:t>
      </w:r>
      <w:bookmarkStart w:id="0" w:name="_GoBack"/>
      <w:bookmarkEnd w:id="0"/>
      <w:r>
        <w:rPr>
          <w:sz w:val="32"/>
        </w:rPr>
        <w:t>2021</w:t>
      </w:r>
      <w:r w:rsidR="001702F8">
        <w:rPr>
          <w:sz w:val="32"/>
        </w:rPr>
        <w:t xml:space="preserve"> год</w:t>
      </w:r>
    </w:p>
    <w:p w:rsidR="00251F5E" w:rsidRDefault="00251F5E" w:rsidP="00EC1BF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3873" w:rsidRPr="00B91E84" w:rsidRDefault="00013873" w:rsidP="00013873">
      <w:pPr>
        <w:jc w:val="center"/>
        <w:rPr>
          <w:b/>
          <w:sz w:val="36"/>
        </w:rPr>
      </w:pPr>
      <w:r w:rsidRPr="00B91E84">
        <w:rPr>
          <w:b/>
          <w:sz w:val="36"/>
        </w:rPr>
        <w:t>Раздел «</w:t>
      </w:r>
      <w:r>
        <w:rPr>
          <w:b/>
          <w:sz w:val="36"/>
        </w:rPr>
        <w:t>Черчение</w:t>
      </w:r>
      <w:r w:rsidRPr="00B91E84">
        <w:rPr>
          <w:b/>
          <w:sz w:val="36"/>
        </w:rPr>
        <w:t>»</w:t>
      </w:r>
    </w:p>
    <w:p w:rsidR="00176CE5" w:rsidRPr="00B1057B" w:rsidRDefault="00176CE5" w:rsidP="00176CE5">
      <w:pPr>
        <w:pStyle w:val="2"/>
      </w:pPr>
      <w:bookmarkStart w:id="1" w:name="_Toc21997859"/>
      <w:r w:rsidRPr="00B1057B">
        <w:t>Введение</w:t>
      </w:r>
      <w:bookmarkEnd w:id="1"/>
    </w:p>
    <w:p w:rsidR="00176CE5" w:rsidRPr="00B1057B" w:rsidRDefault="00176CE5" w:rsidP="00176CE5">
      <w:r w:rsidRPr="00B1057B">
        <w:t>Всероссийская олимпиада школьников по технологии (по направлению «Техника и техническое творчество») предполагает выявление уровня подготовки школьников в области технической графики и черчения, в том числе с помощью компьютерных технологий. Большое количество заданий ориентировано на чтение чертежей, эскизов и иной технико-технологической документации; на умение самостоятельно выполнять эскиз, технический рисунок, чертёж; на способность выражать свои мысли, идеи, подкрепляя их графическими изображениями; на умение читать, анализировать и отвечать на вопросы.</w:t>
      </w:r>
    </w:p>
    <w:p w:rsidR="00176CE5" w:rsidRPr="00B1057B" w:rsidRDefault="00176CE5" w:rsidP="00176CE5">
      <w:pPr>
        <w:rPr>
          <w:b/>
        </w:rPr>
      </w:pPr>
      <w:r w:rsidRPr="00B1057B">
        <w:rPr>
          <w:b/>
        </w:rPr>
        <w:t>Поэтому школьнику, собирающемуся успешно выполнить задания олимпиады, следует пройти хорошую подготовку по черчению: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знать основные правила оформления графической технической документации;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уметь читать и понимать вопросы и технические задания, чертежи и технические рисунки;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знать алгоритм и правила построения комплексного чертежа, эскиза и технического рисунка; правила выполнения и чтения видов, сечений и разрезов на комплексных чертежах; условные обозначения материалов на чертежах; изображение резьбы на чертежах;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знать основные типы разъемных и неразъемных соединений (на уровне ознакомления);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уметь анализировать форму предмета по чертежу, наглядному изображению; анализировать графический состав изображений;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выполнять наглядные изображения, аксонометрические проекции, технические рисунки и наброски, виды предметов, определять главный вид и оптимальное количество видов, выполнять геометрические построения, сечения и разрезы на комплексных чертежах несложных моделей и деталей;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владеть приемами работы с основными чертежными инструментами, уметь правильно и рационально использовать чертежные инструменты, соблюдать правила организации рабочего места; правила безопасной работы;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пользоваться государственными стандартами (ЕСКД), учебником, учебными пособиями, справочной литературой;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приводить примеры использования графики в жизни, быту и профессиональной деятельности человека;</w:t>
      </w:r>
    </w:p>
    <w:p w:rsidR="00176CE5" w:rsidRPr="00B1057B" w:rsidRDefault="00176CE5" w:rsidP="00176CE5">
      <w:pPr>
        <w:pStyle w:val="a6"/>
        <w:numPr>
          <w:ilvl w:val="0"/>
          <w:numId w:val="7"/>
        </w:numPr>
      </w:pPr>
      <w:r w:rsidRPr="00B1057B">
        <w:t>выражать средствами графики идеи, намерения; реализовывать тренировочные проекты, в том числе творческие.</w:t>
      </w:r>
    </w:p>
    <w:p w:rsidR="00176CE5" w:rsidRPr="00B1057B" w:rsidRDefault="00176CE5" w:rsidP="00176CE5">
      <w:pPr>
        <w:rPr>
          <w:b/>
        </w:rPr>
      </w:pPr>
      <w:r w:rsidRPr="00B1057B">
        <w:rPr>
          <w:b/>
        </w:rPr>
        <w:t>Все задания олимпиады по технологии можно разделить на разделы:</w:t>
      </w:r>
    </w:p>
    <w:p w:rsidR="00176CE5" w:rsidRPr="00B1057B" w:rsidRDefault="00176CE5" w:rsidP="00176CE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120"/>
        <w:jc w:val="both"/>
      </w:pPr>
      <w:r w:rsidRPr="00B1057B">
        <w:t>теория (умение выполнять задания в тестовой форме на бумаге);</w:t>
      </w:r>
    </w:p>
    <w:p w:rsidR="00176CE5" w:rsidRPr="00B1057B" w:rsidRDefault="00176CE5" w:rsidP="00176CE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120"/>
        <w:jc w:val="both"/>
      </w:pPr>
      <w:r w:rsidRPr="00B1057B">
        <w:t>творческие задания (входят в теорию, рассчитаны на способность продумать и спроектировать несложный технический объект, оформить эскиз и технический рисунок всего объекта и отдельных его деталей);</w:t>
      </w:r>
    </w:p>
    <w:p w:rsidR="00176CE5" w:rsidRPr="00B1057B" w:rsidRDefault="00176CE5" w:rsidP="00176CE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120"/>
        <w:jc w:val="both"/>
      </w:pPr>
      <w:r w:rsidRPr="00B1057B">
        <w:t>практика (умение спроектировать технический объект, спланировать работу по его созданию на базе мастерской и выполнить эту работу, оформить документацию);</w:t>
      </w:r>
    </w:p>
    <w:p w:rsidR="00176CE5" w:rsidRPr="00B1057B" w:rsidRDefault="00176CE5" w:rsidP="00176CE5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120"/>
        <w:jc w:val="both"/>
      </w:pPr>
      <w:r w:rsidRPr="00B1057B">
        <w:t>проект (большая работа, выполняемая заранее самостоятельно или с помощью тренеров и учителей; содержит значительное количество графической документации).</w:t>
      </w:r>
    </w:p>
    <w:p w:rsidR="00176CE5" w:rsidRPr="00B1057B" w:rsidRDefault="00176CE5" w:rsidP="00176CE5">
      <w:pPr>
        <w:pStyle w:val="2"/>
      </w:pPr>
      <w:bookmarkStart w:id="2" w:name="_Toc18197585"/>
      <w:bookmarkStart w:id="3" w:name="_Toc21997860"/>
      <w:r w:rsidRPr="00B1057B">
        <w:lastRenderedPageBreak/>
        <w:t>Примерный план подготовки по черчению</w:t>
      </w:r>
      <w:bookmarkEnd w:id="2"/>
      <w:bookmarkEnd w:id="3"/>
    </w:p>
    <w:p w:rsidR="00176CE5" w:rsidRPr="00B1057B" w:rsidRDefault="00176CE5" w:rsidP="00176CE5">
      <w:r w:rsidRPr="00B1057B">
        <w:t>Исходя из сказанного выше, подготовку по черчению и графике к олимпиаде рекомендуется выполнять по следующим темам:</w:t>
      </w:r>
    </w:p>
    <w:p w:rsidR="00176CE5" w:rsidRPr="00B1057B" w:rsidRDefault="00176CE5" w:rsidP="00176CE5">
      <w:pPr>
        <w:pStyle w:val="a6"/>
        <w:numPr>
          <w:ilvl w:val="0"/>
          <w:numId w:val="8"/>
        </w:numPr>
      </w:pPr>
      <w:r w:rsidRPr="00B1057B">
        <w:t>Обзор заданий олимпи</w:t>
      </w:r>
      <w:r w:rsidR="00013873">
        <w:t>ады по технологии из области ч</w:t>
      </w:r>
      <w:r w:rsidRPr="00B1057B">
        <w:t xml:space="preserve">чения. </w:t>
      </w:r>
    </w:p>
    <w:p w:rsidR="00176CE5" w:rsidRPr="00B1057B" w:rsidRDefault="00176CE5" w:rsidP="00176CE5">
      <w:pPr>
        <w:pStyle w:val="a6"/>
        <w:numPr>
          <w:ilvl w:val="0"/>
          <w:numId w:val="8"/>
        </w:numPr>
      </w:pPr>
      <w:r w:rsidRPr="00B1057B">
        <w:t>ГОСТ ЕСКД. Правила выполнения и оформления чертежей.</w:t>
      </w:r>
    </w:p>
    <w:p w:rsidR="00176CE5" w:rsidRPr="00B1057B" w:rsidRDefault="00176CE5" w:rsidP="00176CE5">
      <w:pPr>
        <w:pStyle w:val="a6"/>
        <w:numPr>
          <w:ilvl w:val="0"/>
          <w:numId w:val="8"/>
        </w:numPr>
      </w:pPr>
      <w:r w:rsidRPr="00B1057B">
        <w:t>Шрифты чертёжные. Обозначения на чертежах.</w:t>
      </w:r>
    </w:p>
    <w:p w:rsidR="00176CE5" w:rsidRPr="00B1057B" w:rsidRDefault="00176CE5" w:rsidP="00176CE5">
      <w:pPr>
        <w:pStyle w:val="a6"/>
        <w:numPr>
          <w:ilvl w:val="0"/>
          <w:numId w:val="8"/>
        </w:numPr>
      </w:pPr>
      <w:r w:rsidRPr="00B1057B">
        <w:t>Комплексные чертежи. Сечения и разрезы на чертеже.</w:t>
      </w:r>
    </w:p>
    <w:p w:rsidR="00176CE5" w:rsidRPr="00B1057B" w:rsidRDefault="00176CE5" w:rsidP="00176CE5">
      <w:pPr>
        <w:pStyle w:val="a6"/>
        <w:numPr>
          <w:ilvl w:val="0"/>
          <w:numId w:val="8"/>
        </w:numPr>
      </w:pPr>
      <w:r w:rsidRPr="00B1057B">
        <w:t>Аксонометрия. Техническое рисование.</w:t>
      </w:r>
    </w:p>
    <w:p w:rsidR="00176CE5" w:rsidRPr="00B1057B" w:rsidRDefault="00176CE5" w:rsidP="00176CE5">
      <w:pPr>
        <w:pStyle w:val="a6"/>
        <w:numPr>
          <w:ilvl w:val="0"/>
          <w:numId w:val="8"/>
        </w:numPr>
      </w:pPr>
      <w:r w:rsidRPr="00B1057B">
        <w:t>Соединения деталей. Изображение резьбы.</w:t>
      </w:r>
    </w:p>
    <w:p w:rsidR="00176CE5" w:rsidRPr="00B1057B" w:rsidRDefault="00176CE5" w:rsidP="00176CE5">
      <w:pPr>
        <w:pStyle w:val="a6"/>
        <w:numPr>
          <w:ilvl w:val="0"/>
          <w:numId w:val="8"/>
        </w:numPr>
      </w:pPr>
      <w:r w:rsidRPr="00B1057B">
        <w:t>Коррекция типичных ошибок и неточностей, допускаемых участниками технологической олимпиады.</w:t>
      </w:r>
    </w:p>
    <w:p w:rsidR="00176CE5" w:rsidRPr="00B1057B" w:rsidRDefault="00176CE5" w:rsidP="00176CE5">
      <w:pPr>
        <w:pStyle w:val="a6"/>
        <w:numPr>
          <w:ilvl w:val="0"/>
          <w:numId w:val="8"/>
        </w:numPr>
      </w:pPr>
      <w:r w:rsidRPr="00B1057B">
        <w:t>Тренировки по заданиям олимпиады по технологии.</w:t>
      </w:r>
    </w:p>
    <w:p w:rsidR="00176CE5" w:rsidRPr="00B1057B" w:rsidRDefault="00176CE5" w:rsidP="00176CE5">
      <w:pPr>
        <w:pStyle w:val="2"/>
      </w:pPr>
      <w:bookmarkStart w:id="4" w:name="_Toc18197586"/>
      <w:bookmarkStart w:id="5" w:name="_Toc21997861"/>
      <w:r w:rsidRPr="00B1057B">
        <w:t>Примерное содержание подготовки</w:t>
      </w:r>
      <w:bookmarkEnd w:id="4"/>
      <w:bookmarkEnd w:id="5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"/>
        <w:gridCol w:w="10327"/>
      </w:tblGrid>
      <w:tr w:rsidR="00176CE5" w:rsidRPr="00B1057B" w:rsidTr="00CD0D61">
        <w:trPr>
          <w:tblHeader/>
        </w:trPr>
        <w:tc>
          <w:tcPr>
            <w:tcW w:w="301" w:type="pct"/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b/>
              </w:rPr>
            </w:pPr>
            <w:r w:rsidRPr="00B1057B">
              <w:rPr>
                <w:b/>
              </w:rPr>
              <w:t>№</w:t>
            </w:r>
          </w:p>
        </w:tc>
        <w:tc>
          <w:tcPr>
            <w:tcW w:w="4699" w:type="pct"/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b/>
              </w:rPr>
            </w:pPr>
            <w:r w:rsidRPr="00B1057B">
              <w:rPr>
                <w:b/>
              </w:rPr>
              <w:t>Тема занятия</w:t>
            </w:r>
          </w:p>
        </w:tc>
      </w:tr>
      <w:tr w:rsidR="00176CE5" w:rsidRPr="00B1057B" w:rsidTr="00CD0D61">
        <w:tc>
          <w:tcPr>
            <w:tcW w:w="301" w:type="pct"/>
            <w:tcBorders>
              <w:bottom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numPr>
                <w:ilvl w:val="0"/>
                <w:numId w:val="2"/>
              </w:numPr>
              <w:spacing w:line="240" w:lineRule="auto"/>
              <w:jc w:val="center"/>
            </w:pPr>
          </w:p>
        </w:tc>
        <w:tc>
          <w:tcPr>
            <w:tcW w:w="4699" w:type="pct"/>
            <w:tcBorders>
              <w:bottom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keepNext/>
              <w:spacing w:line="240" w:lineRule="auto"/>
              <w:rPr>
                <w:b/>
              </w:rPr>
            </w:pPr>
            <w:r w:rsidRPr="00B1057B">
              <w:rPr>
                <w:b/>
              </w:rPr>
              <w:t xml:space="preserve">Обзор заданий олимпиады по технологии из области черчения </w:t>
            </w:r>
          </w:p>
        </w:tc>
      </w:tr>
      <w:tr w:rsidR="00176CE5" w:rsidRPr="00B1057B" w:rsidTr="00CD0D61">
        <w:tc>
          <w:tcPr>
            <w:tcW w:w="301" w:type="pct"/>
            <w:tcBorders>
              <w:top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4699" w:type="pct"/>
            <w:tcBorders>
              <w:top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spacing w:line="240" w:lineRule="auto"/>
              <w:rPr>
                <w:sz w:val="22"/>
              </w:rPr>
            </w:pPr>
            <w:r w:rsidRPr="00B1057B">
              <w:rPr>
                <w:sz w:val="22"/>
              </w:rPr>
              <w:t>Введение. ТБ на занятиях по технологии. Основные цели и задачи олимпиады с точки зрения графики и черчения. Обзор типовых вопросов и заданий олимпиады, касающихся графики и черчения.</w:t>
            </w:r>
          </w:p>
          <w:p w:rsidR="00176CE5" w:rsidRPr="00B1057B" w:rsidRDefault="00176CE5" w:rsidP="00CD0D61">
            <w:pPr>
              <w:pStyle w:val="a7"/>
              <w:spacing w:after="60" w:line="240" w:lineRule="auto"/>
              <w:rPr>
                <w:sz w:val="22"/>
              </w:rPr>
            </w:pPr>
            <w:r w:rsidRPr="00B1057B">
              <w:rPr>
                <w:b/>
                <w:sz w:val="22"/>
              </w:rPr>
              <w:t>Практика:</w:t>
            </w:r>
            <w:r w:rsidRPr="00B1057B">
              <w:rPr>
                <w:sz w:val="22"/>
              </w:rPr>
              <w:t xml:space="preserve"> пробный тест по заданиям олимпиады.</w:t>
            </w:r>
          </w:p>
        </w:tc>
      </w:tr>
      <w:tr w:rsidR="00176CE5" w:rsidRPr="00B1057B" w:rsidTr="00CD0D61">
        <w:tc>
          <w:tcPr>
            <w:tcW w:w="301" w:type="pct"/>
            <w:tcBorders>
              <w:bottom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numPr>
                <w:ilvl w:val="0"/>
                <w:numId w:val="2"/>
              </w:numPr>
              <w:spacing w:line="240" w:lineRule="auto"/>
              <w:jc w:val="center"/>
            </w:pPr>
          </w:p>
        </w:tc>
        <w:tc>
          <w:tcPr>
            <w:tcW w:w="4699" w:type="pct"/>
            <w:tcBorders>
              <w:bottom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keepNext/>
              <w:spacing w:line="240" w:lineRule="auto"/>
              <w:rPr>
                <w:b/>
              </w:rPr>
            </w:pPr>
            <w:r w:rsidRPr="00B1057B">
              <w:rPr>
                <w:b/>
              </w:rPr>
              <w:t>ГОСТ ЕСКД. Правила выполнения и оформления чертежей</w:t>
            </w:r>
          </w:p>
        </w:tc>
      </w:tr>
      <w:tr w:rsidR="00176CE5" w:rsidRPr="00B1057B" w:rsidTr="00CD0D61">
        <w:tc>
          <w:tcPr>
            <w:tcW w:w="301" w:type="pct"/>
            <w:tcBorders>
              <w:top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4699" w:type="pct"/>
            <w:tcBorders>
              <w:top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left"/>
              <w:rPr>
                <w:sz w:val="22"/>
              </w:rPr>
            </w:pPr>
            <w:r w:rsidRPr="00B1057B">
              <w:rPr>
                <w:sz w:val="22"/>
              </w:rPr>
              <w:t xml:space="preserve">Стандарты ЕСКД. Виды графических изображений. Чертежные инструменты, материалы, принадлежности. Организация рабочего места. </w:t>
            </w:r>
          </w:p>
          <w:p w:rsidR="00176CE5" w:rsidRPr="00B1057B" w:rsidRDefault="00176CE5" w:rsidP="00CD0D61">
            <w:pPr>
              <w:pStyle w:val="a7"/>
              <w:spacing w:line="240" w:lineRule="auto"/>
              <w:jc w:val="left"/>
              <w:rPr>
                <w:sz w:val="22"/>
              </w:rPr>
            </w:pPr>
            <w:r w:rsidRPr="00B1057B">
              <w:rPr>
                <w:sz w:val="22"/>
              </w:rPr>
              <w:t>Правила оформления чертежа. Форматы чертёжные. Обозначение размеров. Масштабы. Линии чертежа, параметры, назначение. Основная надпись.</w:t>
            </w:r>
          </w:p>
          <w:p w:rsidR="00176CE5" w:rsidRPr="00B1057B" w:rsidRDefault="00176CE5" w:rsidP="00CD0D61">
            <w:pPr>
              <w:pStyle w:val="a7"/>
              <w:spacing w:after="60" w:line="240" w:lineRule="auto"/>
              <w:jc w:val="left"/>
              <w:rPr>
                <w:sz w:val="22"/>
              </w:rPr>
            </w:pPr>
            <w:r w:rsidRPr="00B1057B">
              <w:rPr>
                <w:b/>
                <w:sz w:val="22"/>
              </w:rPr>
              <w:t>Практика:</w:t>
            </w:r>
            <w:r w:rsidRPr="00B1057B">
              <w:rPr>
                <w:sz w:val="22"/>
              </w:rPr>
              <w:t xml:space="preserve"> графическая работа «Оформление чертежа». </w:t>
            </w:r>
          </w:p>
        </w:tc>
      </w:tr>
      <w:tr w:rsidR="00176CE5" w:rsidRPr="00B1057B" w:rsidTr="00CD0D61">
        <w:tc>
          <w:tcPr>
            <w:tcW w:w="301" w:type="pct"/>
            <w:tcBorders>
              <w:bottom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numPr>
                <w:ilvl w:val="0"/>
                <w:numId w:val="2"/>
              </w:numPr>
              <w:spacing w:line="240" w:lineRule="auto"/>
              <w:jc w:val="center"/>
            </w:pPr>
          </w:p>
        </w:tc>
        <w:tc>
          <w:tcPr>
            <w:tcW w:w="4699" w:type="pct"/>
            <w:tcBorders>
              <w:bottom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keepNext/>
              <w:spacing w:line="240" w:lineRule="auto"/>
              <w:rPr>
                <w:b/>
              </w:rPr>
            </w:pPr>
            <w:r w:rsidRPr="00B1057B">
              <w:rPr>
                <w:b/>
              </w:rPr>
              <w:t>Шрифты чертёжные. Обозначения на чертежах</w:t>
            </w:r>
          </w:p>
        </w:tc>
      </w:tr>
      <w:tr w:rsidR="00176CE5" w:rsidRPr="00B1057B" w:rsidTr="00CD0D61">
        <w:tc>
          <w:tcPr>
            <w:tcW w:w="301" w:type="pct"/>
            <w:tcBorders>
              <w:top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4699" w:type="pct"/>
            <w:tcBorders>
              <w:top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spacing w:line="240" w:lineRule="auto"/>
              <w:rPr>
                <w:sz w:val="22"/>
              </w:rPr>
            </w:pPr>
            <w:r w:rsidRPr="00B1057B">
              <w:rPr>
                <w:sz w:val="22"/>
              </w:rPr>
              <w:t>Чертежный шрифт. Параметры шрифтов. Основные правила нанесения размеров. Правила нанесения и обозначения размеров.</w:t>
            </w:r>
          </w:p>
          <w:p w:rsidR="00176CE5" w:rsidRPr="00B1057B" w:rsidRDefault="00176CE5" w:rsidP="00CD0D61">
            <w:pPr>
              <w:pStyle w:val="a7"/>
              <w:spacing w:after="60" w:line="240" w:lineRule="auto"/>
              <w:rPr>
                <w:sz w:val="22"/>
              </w:rPr>
            </w:pPr>
            <w:r w:rsidRPr="00B1057B">
              <w:rPr>
                <w:b/>
                <w:sz w:val="22"/>
              </w:rPr>
              <w:t>Практика:</w:t>
            </w:r>
            <w:r w:rsidRPr="00B1057B">
              <w:rPr>
                <w:sz w:val="22"/>
              </w:rPr>
              <w:t xml:space="preserve"> рабочий лист «Шрифты чертёжные». Анализ работ.</w:t>
            </w:r>
          </w:p>
        </w:tc>
      </w:tr>
      <w:tr w:rsidR="00176CE5" w:rsidRPr="00B1057B" w:rsidTr="00CD0D61">
        <w:tc>
          <w:tcPr>
            <w:tcW w:w="301" w:type="pct"/>
            <w:tcBorders>
              <w:bottom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numPr>
                <w:ilvl w:val="0"/>
                <w:numId w:val="2"/>
              </w:numPr>
              <w:spacing w:line="240" w:lineRule="auto"/>
              <w:jc w:val="center"/>
            </w:pPr>
          </w:p>
        </w:tc>
        <w:tc>
          <w:tcPr>
            <w:tcW w:w="4699" w:type="pct"/>
            <w:tcBorders>
              <w:bottom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keepNext/>
              <w:spacing w:line="240" w:lineRule="auto"/>
              <w:rPr>
                <w:b/>
              </w:rPr>
            </w:pPr>
            <w:r w:rsidRPr="00B1057B">
              <w:rPr>
                <w:b/>
              </w:rPr>
              <w:t>Проецирование. Комплексные чертежи. Сечения и разрезы</w:t>
            </w:r>
          </w:p>
        </w:tc>
      </w:tr>
      <w:tr w:rsidR="00176CE5" w:rsidRPr="00B1057B" w:rsidTr="00CD0D61">
        <w:tc>
          <w:tcPr>
            <w:tcW w:w="301" w:type="pct"/>
            <w:tcBorders>
              <w:top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4699" w:type="pct"/>
            <w:tcBorders>
              <w:top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spacing w:line="240" w:lineRule="auto"/>
              <w:rPr>
                <w:sz w:val="22"/>
              </w:rPr>
            </w:pPr>
            <w:r w:rsidRPr="00B1057B">
              <w:rPr>
                <w:sz w:val="22"/>
              </w:rPr>
              <w:t>Виды проецирования. Проецирование на три плоскости проекций. Виды. Местные виды. Комплексный чертеж. Алгоритм выполнения комплексного чертежа. Виды разрезов и правила их построения.</w:t>
            </w:r>
          </w:p>
          <w:p w:rsidR="00176CE5" w:rsidRPr="00B1057B" w:rsidRDefault="00176CE5" w:rsidP="00CD0D61">
            <w:pPr>
              <w:pStyle w:val="a7"/>
              <w:spacing w:after="60" w:line="240" w:lineRule="auto"/>
              <w:rPr>
                <w:sz w:val="22"/>
              </w:rPr>
            </w:pPr>
            <w:r w:rsidRPr="00B1057B">
              <w:rPr>
                <w:b/>
                <w:sz w:val="22"/>
              </w:rPr>
              <w:t>Практика:</w:t>
            </w:r>
            <w:r w:rsidRPr="00B1057B">
              <w:rPr>
                <w:sz w:val="22"/>
              </w:rPr>
              <w:t xml:space="preserve"> графическая работа «Комплексный чертёж» Анализ работ.</w:t>
            </w:r>
          </w:p>
        </w:tc>
      </w:tr>
      <w:tr w:rsidR="00176CE5" w:rsidRPr="00B1057B" w:rsidTr="00CD0D61">
        <w:tc>
          <w:tcPr>
            <w:tcW w:w="301" w:type="pct"/>
            <w:tcBorders>
              <w:bottom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keepNext/>
              <w:numPr>
                <w:ilvl w:val="0"/>
                <w:numId w:val="2"/>
              </w:numPr>
              <w:spacing w:line="240" w:lineRule="auto"/>
              <w:jc w:val="center"/>
            </w:pPr>
          </w:p>
        </w:tc>
        <w:tc>
          <w:tcPr>
            <w:tcW w:w="4699" w:type="pct"/>
            <w:tcBorders>
              <w:bottom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keepNext/>
              <w:spacing w:line="240" w:lineRule="auto"/>
              <w:rPr>
                <w:b/>
              </w:rPr>
            </w:pPr>
            <w:r w:rsidRPr="00B1057B">
              <w:rPr>
                <w:b/>
              </w:rPr>
              <w:t>Аксонометрия. Техническое рисование</w:t>
            </w:r>
          </w:p>
        </w:tc>
      </w:tr>
      <w:tr w:rsidR="00176CE5" w:rsidRPr="00B1057B" w:rsidTr="00CD0D61">
        <w:tc>
          <w:tcPr>
            <w:tcW w:w="301" w:type="pct"/>
            <w:tcBorders>
              <w:top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4699" w:type="pct"/>
            <w:tcBorders>
              <w:top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spacing w:line="240" w:lineRule="auto"/>
              <w:rPr>
                <w:sz w:val="22"/>
              </w:rPr>
            </w:pPr>
            <w:r w:rsidRPr="00B1057B">
              <w:rPr>
                <w:sz w:val="22"/>
              </w:rPr>
              <w:t xml:space="preserve">Аксонометрические проекции. Аксонометрические проекции плоскогранной  фигуры. Аксонометрия окружности. Технический рисунок. Приёмы выполнения технических рисунков. Нанесение оттенения. Шраффировка. </w:t>
            </w:r>
          </w:p>
          <w:p w:rsidR="00176CE5" w:rsidRPr="00B1057B" w:rsidRDefault="00176CE5" w:rsidP="00CD0D61">
            <w:pPr>
              <w:pStyle w:val="a7"/>
              <w:spacing w:after="60" w:line="240" w:lineRule="auto"/>
              <w:rPr>
                <w:sz w:val="22"/>
              </w:rPr>
            </w:pPr>
            <w:r w:rsidRPr="00B1057B">
              <w:rPr>
                <w:b/>
                <w:sz w:val="22"/>
              </w:rPr>
              <w:t>Практика:</w:t>
            </w:r>
            <w:r w:rsidRPr="00B1057B">
              <w:rPr>
                <w:sz w:val="22"/>
              </w:rPr>
              <w:t xml:space="preserve"> Графическая работа «Технический рисунок в аксонометрии». Анализ работ.</w:t>
            </w:r>
          </w:p>
        </w:tc>
      </w:tr>
      <w:tr w:rsidR="00176CE5" w:rsidRPr="00B1057B" w:rsidTr="00CD0D61">
        <w:tc>
          <w:tcPr>
            <w:tcW w:w="301" w:type="pct"/>
            <w:tcBorders>
              <w:bottom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numPr>
                <w:ilvl w:val="0"/>
                <w:numId w:val="2"/>
              </w:numPr>
              <w:spacing w:line="240" w:lineRule="auto"/>
              <w:jc w:val="center"/>
            </w:pPr>
          </w:p>
        </w:tc>
        <w:tc>
          <w:tcPr>
            <w:tcW w:w="4699" w:type="pct"/>
            <w:tcBorders>
              <w:bottom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keepNext/>
              <w:spacing w:line="240" w:lineRule="auto"/>
              <w:rPr>
                <w:b/>
              </w:rPr>
            </w:pPr>
            <w:r w:rsidRPr="00B1057B">
              <w:rPr>
                <w:b/>
              </w:rPr>
              <w:t>Соединения деталей. Изображение резьбы</w:t>
            </w:r>
          </w:p>
        </w:tc>
      </w:tr>
      <w:tr w:rsidR="00176CE5" w:rsidRPr="00B1057B" w:rsidTr="00CD0D61">
        <w:tc>
          <w:tcPr>
            <w:tcW w:w="301" w:type="pct"/>
            <w:tcBorders>
              <w:top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4699" w:type="pct"/>
            <w:tcBorders>
              <w:top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spacing w:line="240" w:lineRule="auto"/>
              <w:rPr>
                <w:sz w:val="22"/>
              </w:rPr>
            </w:pPr>
            <w:r w:rsidRPr="00B1057B">
              <w:rPr>
                <w:sz w:val="22"/>
              </w:rPr>
              <w:t>Общие сведения о соединениях деталей. Разъёмные и неразъёмные соединения. Изображение и обозначение резьбы. Сборочные чертежи.</w:t>
            </w:r>
          </w:p>
          <w:p w:rsidR="00176CE5" w:rsidRPr="00B1057B" w:rsidRDefault="00176CE5" w:rsidP="00CD0D61">
            <w:pPr>
              <w:pStyle w:val="a7"/>
              <w:spacing w:after="60" w:line="240" w:lineRule="auto"/>
              <w:rPr>
                <w:sz w:val="22"/>
              </w:rPr>
            </w:pPr>
            <w:r w:rsidRPr="00B1057B">
              <w:rPr>
                <w:b/>
                <w:sz w:val="22"/>
              </w:rPr>
              <w:t>Практика:</w:t>
            </w:r>
            <w:r w:rsidRPr="00B1057B">
              <w:rPr>
                <w:sz w:val="22"/>
              </w:rPr>
              <w:t xml:space="preserve"> Графическая работа «Соединения деталей». Анализ работ.</w:t>
            </w:r>
          </w:p>
        </w:tc>
      </w:tr>
      <w:tr w:rsidR="00176CE5" w:rsidRPr="00B1057B" w:rsidTr="00CD0D61">
        <w:tc>
          <w:tcPr>
            <w:tcW w:w="301" w:type="pct"/>
            <w:tcBorders>
              <w:bottom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numPr>
                <w:ilvl w:val="0"/>
                <w:numId w:val="2"/>
              </w:numPr>
              <w:spacing w:line="240" w:lineRule="auto"/>
              <w:jc w:val="center"/>
            </w:pPr>
          </w:p>
        </w:tc>
        <w:tc>
          <w:tcPr>
            <w:tcW w:w="4699" w:type="pct"/>
            <w:tcBorders>
              <w:bottom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keepNext/>
              <w:spacing w:line="240" w:lineRule="auto"/>
              <w:rPr>
                <w:b/>
              </w:rPr>
            </w:pPr>
            <w:r w:rsidRPr="00B1057B">
              <w:rPr>
                <w:b/>
              </w:rPr>
              <w:t>Коррекция типичных ошибок и неточностей, допускаемых участниками технологической олимпиады</w:t>
            </w:r>
          </w:p>
        </w:tc>
      </w:tr>
      <w:tr w:rsidR="00176CE5" w:rsidRPr="00B1057B" w:rsidTr="00CD0D61">
        <w:tc>
          <w:tcPr>
            <w:tcW w:w="301" w:type="pct"/>
            <w:tcBorders>
              <w:top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4699" w:type="pct"/>
            <w:tcBorders>
              <w:top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spacing w:line="240" w:lineRule="auto"/>
              <w:rPr>
                <w:sz w:val="22"/>
              </w:rPr>
            </w:pPr>
            <w:r w:rsidRPr="00B1057B">
              <w:rPr>
                <w:sz w:val="22"/>
              </w:rPr>
              <w:t>Типичные ошибки и неточности, допускаемые участниками технологической олимпиады. Обзор и анализ образцов работ. Проверка и коррекция ошибок и неточностей.</w:t>
            </w:r>
          </w:p>
          <w:p w:rsidR="00176CE5" w:rsidRPr="00B1057B" w:rsidRDefault="00176CE5" w:rsidP="00CD0D61">
            <w:pPr>
              <w:pStyle w:val="a7"/>
              <w:spacing w:after="60" w:line="240" w:lineRule="auto"/>
              <w:rPr>
                <w:sz w:val="22"/>
              </w:rPr>
            </w:pPr>
            <w:r w:rsidRPr="00B1057B">
              <w:rPr>
                <w:b/>
                <w:sz w:val="22"/>
              </w:rPr>
              <w:t>Практика:</w:t>
            </w:r>
            <w:r w:rsidRPr="00B1057B">
              <w:rPr>
                <w:sz w:val="22"/>
              </w:rPr>
              <w:t xml:space="preserve"> Графическая работа «Творческое задание».</w:t>
            </w:r>
          </w:p>
        </w:tc>
      </w:tr>
      <w:tr w:rsidR="00176CE5" w:rsidRPr="00B1057B" w:rsidTr="00CD0D61">
        <w:tc>
          <w:tcPr>
            <w:tcW w:w="301" w:type="pct"/>
            <w:tcBorders>
              <w:bottom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numPr>
                <w:ilvl w:val="0"/>
                <w:numId w:val="2"/>
              </w:numPr>
              <w:spacing w:line="240" w:lineRule="auto"/>
              <w:jc w:val="center"/>
            </w:pPr>
          </w:p>
        </w:tc>
        <w:tc>
          <w:tcPr>
            <w:tcW w:w="4699" w:type="pct"/>
            <w:tcBorders>
              <w:bottom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keepNext/>
              <w:spacing w:line="240" w:lineRule="auto"/>
              <w:rPr>
                <w:b/>
              </w:rPr>
            </w:pPr>
            <w:r w:rsidRPr="00B1057B">
              <w:rPr>
                <w:b/>
              </w:rPr>
              <w:t>Тренировки по заданиям Олимпиады по технологии</w:t>
            </w:r>
          </w:p>
        </w:tc>
      </w:tr>
      <w:tr w:rsidR="00176CE5" w:rsidRPr="00B1057B" w:rsidTr="00CD0D61">
        <w:tc>
          <w:tcPr>
            <w:tcW w:w="301" w:type="pct"/>
            <w:tcBorders>
              <w:top w:val="single" w:sz="4" w:space="0" w:color="BFBFBF" w:themeColor="background1" w:themeShade="BF"/>
            </w:tcBorders>
            <w:vAlign w:val="center"/>
          </w:tcPr>
          <w:p w:rsidR="00176CE5" w:rsidRPr="00B1057B" w:rsidRDefault="00176CE5" w:rsidP="00CD0D61">
            <w:pPr>
              <w:pStyle w:val="a7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4699" w:type="pct"/>
            <w:tcBorders>
              <w:top w:val="single" w:sz="4" w:space="0" w:color="BFBFBF" w:themeColor="background1" w:themeShade="BF"/>
            </w:tcBorders>
          </w:tcPr>
          <w:p w:rsidR="00176CE5" w:rsidRPr="00B1057B" w:rsidRDefault="00176CE5" w:rsidP="00CD0D61">
            <w:pPr>
              <w:pStyle w:val="a7"/>
              <w:spacing w:line="240" w:lineRule="auto"/>
              <w:rPr>
                <w:sz w:val="22"/>
              </w:rPr>
            </w:pPr>
            <w:r w:rsidRPr="00B1057B">
              <w:rPr>
                <w:sz w:val="22"/>
              </w:rPr>
              <w:t>Обзор пройденного. Тест по основам черчения. Тренировочные графические задания.</w:t>
            </w:r>
          </w:p>
          <w:p w:rsidR="00176CE5" w:rsidRPr="00B1057B" w:rsidRDefault="00176CE5" w:rsidP="00CD0D61">
            <w:pPr>
              <w:pStyle w:val="a7"/>
              <w:spacing w:after="60" w:line="240" w:lineRule="auto"/>
              <w:rPr>
                <w:sz w:val="22"/>
              </w:rPr>
            </w:pPr>
            <w:r w:rsidRPr="00B1057B">
              <w:rPr>
                <w:sz w:val="22"/>
              </w:rPr>
              <w:t>Подведение итогов.</w:t>
            </w:r>
          </w:p>
        </w:tc>
      </w:tr>
    </w:tbl>
    <w:p w:rsidR="00176CE5" w:rsidRPr="00B1057B" w:rsidRDefault="00176CE5" w:rsidP="00176CE5">
      <w:pPr>
        <w:pStyle w:val="2"/>
      </w:pPr>
      <w:bookmarkStart w:id="6" w:name="_Toc18197587"/>
      <w:bookmarkStart w:id="7" w:name="_Toc21997862"/>
      <w:r w:rsidRPr="00B1057B">
        <w:t>Дидактические материалы к темам курса</w:t>
      </w:r>
      <w:bookmarkEnd w:id="6"/>
      <w:bookmarkEnd w:id="7"/>
    </w:p>
    <w:p w:rsidR="00176CE5" w:rsidRPr="00B1057B" w:rsidRDefault="00176CE5" w:rsidP="00176CE5">
      <w:pPr>
        <w:pStyle w:val="3"/>
      </w:pPr>
      <w:bookmarkStart w:id="8" w:name="_Toc18197588"/>
      <w:bookmarkStart w:id="9" w:name="_Toc21997863"/>
      <w:r w:rsidRPr="00B1057B">
        <w:t>Материалы к Теме 1 «Задания Олимпиады по технологии из области черчения».</w:t>
      </w:r>
      <w:bookmarkEnd w:id="8"/>
      <w:bookmarkEnd w:id="9"/>
      <w:r w:rsidRPr="00B1057B">
        <w:t xml:space="preserve"> </w:t>
      </w:r>
    </w:p>
    <w:p w:rsidR="00176CE5" w:rsidRPr="00B1057B" w:rsidRDefault="00176CE5" w:rsidP="00176CE5">
      <w:r w:rsidRPr="00B1057B">
        <w:t>Олимпиада по технологии содержит значительное количество заданий и тестов из области черчения. Черчение – специфический «язык» техники и технологии. Владение навыками грамотного чтения и составления технической и технологической документации во многом определяет успешность мастера.</w:t>
      </w:r>
    </w:p>
    <w:p w:rsidR="00176CE5" w:rsidRPr="00B1057B" w:rsidRDefault="00176CE5" w:rsidP="00176CE5">
      <w:r w:rsidRPr="00B1057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18DCAB5" wp14:editId="27A6432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971550" cy="971550"/>
            <wp:effectExtent l="0" t="0" r="0" b="0"/>
            <wp:wrapSquare wrapText="bothSides"/>
            <wp:docPr id="513" name="Рисунок 513" descr="http://qrcoder.ru/code/?https%3A%2F%2Frg.ru%2F2014%2F01%2F29%2Folimpiadi-dok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rg.ru%2F2014%2F01%2F29%2Folimpiadi-dok.html&amp;3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57B">
        <w:t xml:space="preserve">Порядок проведения всероссийской олимпиады школьников: </w:t>
      </w:r>
    </w:p>
    <w:p w:rsidR="00176CE5" w:rsidRPr="00B1057B" w:rsidRDefault="001F6660" w:rsidP="00176CE5">
      <w:pPr>
        <w:tabs>
          <w:tab w:val="left" w:pos="7717"/>
        </w:tabs>
        <w:ind w:left="108"/>
      </w:pPr>
      <w:hyperlink r:id="rId8" w:history="1">
        <w:r w:rsidR="00176CE5" w:rsidRPr="00B1057B">
          <w:rPr>
            <w:rStyle w:val="a4"/>
          </w:rPr>
          <w:t>https://rg.ru/2014/01/29/olimpiadi-dok.html</w:t>
        </w:r>
      </w:hyperlink>
      <w:r w:rsidR="00176CE5" w:rsidRPr="00B1057B">
        <w:t xml:space="preserve"> </w:t>
      </w:r>
    </w:p>
    <w:p w:rsidR="00176CE5" w:rsidRPr="00B1057B" w:rsidRDefault="00176CE5" w:rsidP="00176CE5">
      <w:r w:rsidRPr="00B1057B">
        <w:t>Приведём несколько примеров заданий прошлых Олимпиад, касающихся непосредственно технической графики и черчения, чтобы составить общее впечатление о них.</w:t>
      </w:r>
    </w:p>
    <w:p w:rsidR="00176CE5" w:rsidRPr="00B1057B" w:rsidRDefault="00176CE5" w:rsidP="00176CE5">
      <w:r w:rsidRPr="00B1057B">
        <w:t>В первую очередь, это типовые тестовые задания с выбором верного ответа среди нескольких (выявление знаний теории черчения).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306B920D" wp14:editId="29CED6DD">
            <wp:extent cx="4455795" cy="762000"/>
            <wp:effectExtent l="19050" t="19050" r="20955" b="19050"/>
            <wp:docPr id="514" name="Рисунок 514" descr="E:\DOC\GM\YandexDisk\ЧРЧ\!МЕТОДИЧКА ЦПМ (2019)\Распечатки\Тест(5кл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\GM\YandexDisk\ЧРЧ\!МЕТОДИЧКА ЦПМ (2019)\Распечатки\Тест(5кл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06" cy="7653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Образец тестового задания из области черчения.</w:t>
      </w:r>
    </w:p>
    <w:p w:rsidR="00176CE5" w:rsidRPr="00B1057B" w:rsidRDefault="00176CE5" w:rsidP="00176CE5">
      <w:r w:rsidRPr="00B1057B">
        <w:t>Далее вам повстречаются задания на умение читать графическое изображение, анализировать и понимать по изображению состав и назначение деталей и механизмов.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7F15A377" wp14:editId="7C2CFB7F">
            <wp:extent cx="4318635" cy="1819275"/>
            <wp:effectExtent l="19050" t="19050" r="24765" b="28575"/>
            <wp:docPr id="515" name="Рисунок 515" descr="E:\DOC\GM\YandexDisk\ЧРЧ\!МЕТОДИЧКА ЦПМ (2019)\Распечатки\Сборка_Кула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\GM\YandexDisk\ЧРЧ\!МЕТОДИЧКА ЦПМ (2019)\Распечатки\Сборка_Кулач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221" cy="18212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Образец теоретического задания из области черчения.</w:t>
      </w:r>
    </w:p>
    <w:p w:rsidR="00176CE5" w:rsidRPr="00B1057B" w:rsidRDefault="00176CE5" w:rsidP="00176CE5">
      <w:r w:rsidRPr="00B1057B">
        <w:t>Вам также встретятся задания практического плана, на выявление умений читать техническое задание и пользоваться чертёжными инструментами для его реализации. Всегда обращайте особое внимание на критерии оценивания Вашей работы, это позволит набрать больше рейтинговых баллов и точнее распределять усилия.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lastRenderedPageBreak/>
        <w:drawing>
          <wp:inline distT="0" distB="0" distL="0" distR="0" wp14:anchorId="64B92D4C" wp14:editId="2F0BA7AF">
            <wp:extent cx="4680000" cy="545183"/>
            <wp:effectExtent l="190500" t="190500" r="196850" b="198120"/>
            <wp:docPr id="516" name="Рисунок 516" descr="E:\DOC\GM\YandexDisk\ЧРЧ\!МЕТОДИЧКА ЦПМ (2019)\Распечатки\Теор (6кл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\GM\YandexDisk\ЧРЧ\!МЕТОДИЧКА ЦПМ (2019)\Распечатки\Теор (6кл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45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6D2CADB4" wp14:editId="6610B704">
            <wp:extent cx="4680000" cy="343037"/>
            <wp:effectExtent l="190500" t="190500" r="196850" b="190500"/>
            <wp:docPr id="517" name="Рисунок 517" descr="E:\DOC\GM\YandexDisk\ЧРЧ\!МЕТОДИЧКА ЦПМ (2019)\Распечатки\Теор_критерии (6кл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\GM\YandexDisk\ЧРЧ\!МЕТОДИЧКА ЦПМ (2019)\Распечатки\Теор_критерии (6кл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3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Образец практического задания и критерии его оценивания.</w:t>
      </w:r>
    </w:p>
    <w:p w:rsidR="00176CE5" w:rsidRPr="00B1057B" w:rsidRDefault="00176CE5" w:rsidP="00176CE5">
      <w:r w:rsidRPr="00B1057B">
        <w:t>Среди заданий вам встретятся косвенно относящиеся к черчению вопросы: по чтению или построению электрических и кинематических схем. Здесь также понадобится показать свои навыки владения чертёжными принадлежностями и грамотно использовать условные обозначения.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2A4A128F" wp14:editId="76B6C652">
            <wp:extent cx="4680000" cy="1170000"/>
            <wp:effectExtent l="190500" t="190500" r="196850" b="182880"/>
            <wp:docPr id="518" name="Рисунок 518" descr="E:\DOC\GM\YandexDisk\ЧРЧ\!МЕТОДИЧКА ЦПМ (2019)\Распечатки\ЭлектроЦеп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\GM\YandexDisk\ЧРЧ\!МЕТОДИЧКА ЦПМ (2019)\Распечатки\ЭлектроЦепь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17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Образец задания по электротехнике с элементами черчения.</w:t>
      </w:r>
    </w:p>
    <w:p w:rsidR="00176CE5" w:rsidRPr="00B1057B" w:rsidRDefault="00176CE5" w:rsidP="00176CE5">
      <w:r w:rsidRPr="00B1057B">
        <w:t>На олимпиаде надо уметь демонстрировать свои конструктивные творческие способности. Одной из форм проявления творчества является написание эссе по определённому плану. Также обращайте свое внимание на критерии оценки.</w:t>
      </w:r>
    </w:p>
    <w:p w:rsidR="00176CE5" w:rsidRPr="00B1057B" w:rsidRDefault="00176CE5" w:rsidP="00176CE5">
      <w:pPr>
        <w:pStyle w:val="a8"/>
        <w:keepNext w:val="0"/>
        <w:spacing w:line="276" w:lineRule="auto"/>
      </w:pPr>
      <w:r w:rsidRPr="00B1057B">
        <w:drawing>
          <wp:inline distT="0" distB="0" distL="0" distR="0" wp14:anchorId="5CE337D7" wp14:editId="13E21D48">
            <wp:extent cx="4678933" cy="2133600"/>
            <wp:effectExtent l="190500" t="190500" r="198120" b="152400"/>
            <wp:docPr id="519" name="Рисунок 519" descr="E:\DOC\GM\YandexDisk\ЧРЧ\!МЕТОДИЧКА ЦПМ (2019)\Распечатки\ТворчЗа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\GM\YandexDisk\ЧРЧ\!МЕТОДИЧКА ЦПМ (2019)\Распечатки\ТворчЗада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9"/>
                    <a:stretch/>
                  </pic:blipFill>
                  <pic:spPr bwMode="auto">
                    <a:xfrm>
                      <a:off x="0" y="0"/>
                      <a:ext cx="4680000" cy="2134086"/>
                    </a:xfrm>
                    <a:prstGeom prst="flowChartDocumen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Образец задания «Эссе» с элементами черчения.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lastRenderedPageBreak/>
        <w:drawing>
          <wp:inline distT="0" distB="0" distL="0" distR="0" wp14:anchorId="648A1564" wp14:editId="20638D0C">
            <wp:extent cx="4680000" cy="814308"/>
            <wp:effectExtent l="190500" t="190500" r="196850" b="195580"/>
            <wp:docPr id="520" name="Рисунок 520" descr="E:\DOC\GM\YandexDisk\ЧРЧ\!МЕТОДИЧКА ЦПМ (2019)\Распечатки\ТворчЗадание_критер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\GM\YandexDisk\ЧРЧ\!МЕТОДИЧКА ЦПМ (2019)\Распечатки\ТворчЗадание_критери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65760" r="7270" b="23728"/>
                    <a:stretch/>
                  </pic:blipFill>
                  <pic:spPr bwMode="auto">
                    <a:xfrm>
                      <a:off x="0" y="0"/>
                      <a:ext cx="4680000" cy="814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Критерии оценивания технической графики в «Эссе».</w:t>
      </w:r>
    </w:p>
    <w:p w:rsidR="00176CE5" w:rsidRPr="00B1057B" w:rsidRDefault="00176CE5" w:rsidP="00176CE5">
      <w:r w:rsidRPr="00B1057B">
        <w:t>Работая над творческим заданием, прочтите условие несколько раз, убедитесь, что точно его поняли. На специальном листе с разметкой выполните эскиз требуемого изделия, обязательно соблюдая правила ГОСТ ЕСКД, но не оформляя рамку и штамп (основную надпись). Далее в таблице рабочего листа потребуется указать технологическую информацию о разрабатываемом изделии. Следите, чтобы данные на чертеже (вернее, эскизе) соответствовала этой информации. Чтобы не получилось так, что вы пишете про деревянную поделку 10-сантиметровой высоты, а на эскизе изображаете габаритный размер 10 (мм!) и штрихуете местный разрез как металл. Будьте бдительны!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2626D888" wp14:editId="3B4DA4B6">
            <wp:extent cx="4679315" cy="4673600"/>
            <wp:effectExtent l="190500" t="190500" r="197485" b="127000"/>
            <wp:docPr id="521" name="Рисунок 521" descr="E:\DOC\GM\YandexDisk\ЧРЧ\!МЕТОДИЧКА ЦПМ (2019)\Распечатки\ans-tech-10-11-msk_titt_teor-sch-17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\GM\YandexDisk\ЧРЧ\!МЕТОДИЧКА ЦПМ (2019)\Распечатки\ans-tech-10-11-msk_titt_teor-sch-17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7834" r="4352" b="22606"/>
                    <a:stretch/>
                  </pic:blipFill>
                  <pic:spPr bwMode="auto">
                    <a:xfrm>
                      <a:off x="0" y="0"/>
                      <a:ext cx="4679315" cy="4673600"/>
                    </a:xfrm>
                    <a:prstGeom prst="flowChartDocumen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Образец творческого задания с элементами черчения.</w:t>
      </w:r>
    </w:p>
    <w:p w:rsidR="00176CE5" w:rsidRPr="00B1057B" w:rsidRDefault="00176CE5" w:rsidP="00176CE5">
      <w:r w:rsidRPr="00B1057B">
        <w:t>В практическом задании навыки технического рисования и черчения понадобятся более всего. Согласно заданию, вам потребуется придумать, изобразить вначале наброском, а затем по правилам ЕСКД некое техническое изделие (см. пример ниже и задания прошлых лет на сайте олимпиады), которое затем потребуется воплотить в реальность, руководствуясь созданными чертежами. За верное оформление графической документации начисляются значительные баллы. Всё надо успеть сделать в отведённое время.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lastRenderedPageBreak/>
        <w:drawing>
          <wp:inline distT="0" distB="0" distL="0" distR="0" wp14:anchorId="2CB4A2A6" wp14:editId="28D08D8D">
            <wp:extent cx="4679859" cy="4616450"/>
            <wp:effectExtent l="190500" t="190500" r="197485" b="184150"/>
            <wp:docPr id="522" name="Рисунок 522" descr="E:\DOC\GM\YandexDisk\ЧРЧ\!МЕТОДИЧКА ЦПМ (2019)\Распечатки\tasks-tech-10-11-msk_titt_prak-sch-17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\GM\YandexDisk\ЧРЧ\!МЕТОДИЧКА ЦПМ (2019)\Распечатки\tasks-tech-10-11-msk_titt_prak-sch-17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6" b="7707"/>
                    <a:stretch/>
                  </pic:blipFill>
                  <pic:spPr bwMode="auto">
                    <a:xfrm>
                      <a:off x="0" y="0"/>
                      <a:ext cx="4681632" cy="4618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63D32C7E" wp14:editId="375EC88C">
            <wp:extent cx="4679315" cy="3003550"/>
            <wp:effectExtent l="190500" t="190500" r="197485" b="196850"/>
            <wp:docPr id="523" name="Рисунок 523" descr="E:\DOC\GM\YandexDisk\ЧРЧ\!МЕТОДИЧКА ЦПМ (2019)\Распечатки\tasks-tech-10-11-msk_titt_prak-sch-17-8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\GM\YandexDisk\ЧРЧ\!МЕТОДИЧКА ЦПМ (2019)\Распечатки\tasks-tech-10-11-msk_titt_prak-sch-17-8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5" b="35953"/>
                    <a:stretch/>
                  </pic:blipFill>
                  <pic:spPr bwMode="auto">
                    <a:xfrm>
                      <a:off x="0" y="0"/>
                      <a:ext cx="4687268" cy="300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Образец практического задания с элементами черчения.</w:t>
      </w:r>
    </w:p>
    <w:p w:rsidR="00176CE5" w:rsidRPr="00B1057B" w:rsidRDefault="00176CE5" w:rsidP="00176CE5">
      <w:r w:rsidRPr="00B1057B">
        <w:t>Что касается оформления графической документации в проектной пояснительной записке, то здесь несколько «проще», так как это домашняя заготовка, и вам могут помочь ваши друзья, учителя и прочие единомышленники. Не стесняйтесь просить помощи у учителей и тренеров! Они с радостью помогут вам.</w:t>
      </w:r>
    </w:p>
    <w:p w:rsidR="00176CE5" w:rsidRPr="00B1057B" w:rsidRDefault="00176CE5" w:rsidP="00176CE5">
      <w:r w:rsidRPr="00B1057B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A40767B" wp14:editId="260E1B6F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1079500" cy="1079500"/>
            <wp:effectExtent l="0" t="0" r="6350" b="6350"/>
            <wp:wrapSquare wrapText="bothSides"/>
            <wp:docPr id="524" name="Рисунок 524" descr="http://qrcoder.ru/code/?http%3A%2F%2Fpedagogic.ru%2Fbooks%2Fitem%2Ff00%2Fs00%2Fz0000043%2Findex.s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qrcoder.ru/code/?http%3A%2F%2Fpedagogic.ru%2Fbooks%2Fitem%2Ff00%2Fs00%2Fz0000043%2Findex.shtml&amp;3&amp;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57B">
        <w:t xml:space="preserve">Ну а далее поговорим бегло об основных понятиях и правилах черчения, а также о том, где прочитать больше. Обратите внимание на </w:t>
      </w:r>
      <w:r w:rsidRPr="00B1057B">
        <w:rPr>
          <w:lang w:val="en-US"/>
        </w:rPr>
        <w:t>QR</w:t>
      </w:r>
      <w:r w:rsidRPr="00B1057B">
        <w:t xml:space="preserve">-коды в тексте. Они помогут вам открыть источники информации в Интернет по соответствующим темам с помощью вашего смартфона – надо только иметь подключение к сети Интернет и установить бесплатное приложение для сканирования таких кодов, например, </w:t>
      </w:r>
      <w:r w:rsidRPr="00B1057B">
        <w:rPr>
          <w:lang w:val="en-US"/>
        </w:rPr>
        <w:t>QR</w:t>
      </w:r>
      <w:r w:rsidRPr="00B1057B">
        <w:t xml:space="preserve"> </w:t>
      </w:r>
      <w:r w:rsidRPr="00B1057B">
        <w:rPr>
          <w:lang w:val="en-US"/>
        </w:rPr>
        <w:t>Scanner</w:t>
      </w:r>
      <w:r w:rsidRPr="00B1057B">
        <w:t>. Также рекомендуем воспользоваться информацией в конце данного методического пособия – списком хорошей литературы по черчению. Учебники доступны и в электронном виде, и на бумажных носителях.</w:t>
      </w:r>
      <w:r w:rsidRPr="00B1057B">
        <w:rPr>
          <w:noProof/>
        </w:rPr>
        <w:t xml:space="preserve"> </w:t>
      </w:r>
    </w:p>
    <w:p w:rsidR="00176CE5" w:rsidRPr="00B1057B" w:rsidRDefault="00176CE5" w:rsidP="00176CE5">
      <w:pPr>
        <w:pStyle w:val="3"/>
      </w:pPr>
      <w:bookmarkStart w:id="10" w:name="_Toc18197589"/>
      <w:bookmarkStart w:id="11" w:name="_Toc21997864"/>
      <w:r w:rsidRPr="00B1057B">
        <w:t>Материалы к Теме 2 «Основы черчения. ГОСТ ЕСКД. Правила выполнения и оформления чертежей».</w:t>
      </w:r>
      <w:bookmarkEnd w:id="10"/>
      <w:bookmarkEnd w:id="11"/>
    </w:p>
    <w:p w:rsidR="00176CE5" w:rsidRPr="00B1057B" w:rsidRDefault="00176CE5" w:rsidP="00176CE5">
      <w:pPr>
        <w:pStyle w:val="5"/>
      </w:pPr>
      <w:r w:rsidRPr="00B1057B">
        <w:t>Правила оформления чертежа согласно ЕСКД</w:t>
      </w:r>
    </w:p>
    <w:p w:rsidR="00176CE5" w:rsidRPr="00B1057B" w:rsidRDefault="00176CE5" w:rsidP="00176CE5">
      <w:r w:rsidRPr="00B1057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3F477F" wp14:editId="44A6824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936000" cy="956800"/>
            <wp:effectExtent l="0" t="0" r="0" b="0"/>
            <wp:wrapSquare wrapText="bothSides"/>
            <wp:docPr id="525" name="Рисунок 525" descr="http://qrcoder.ru/code/?http%3A%2F%2Fdocs.cntd.ru%2Fdocument%2Fgost-2-109-73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%3A%2F%2Fdocs.cntd.ru%2Fdocument%2Fgost-2-109-73&amp;3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5671" r="7372" b="7372"/>
                    <a:stretch/>
                  </pic:blipFill>
                  <pic:spPr bwMode="auto">
                    <a:xfrm>
                      <a:off x="0" y="0"/>
                      <a:ext cx="936000" cy="9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t xml:space="preserve">Все технические чертежи выполняются по правилам, определяемым комплексом государственных стандартов (ГОСТ) под названием «Единая система конструкторской документации» (ЕСКД). Соблюдение этих правил обязательно для всех организаций и лиц. </w:t>
      </w:r>
    </w:p>
    <w:p w:rsidR="00176CE5" w:rsidRPr="00B1057B" w:rsidRDefault="00176CE5" w:rsidP="00176CE5">
      <w:r w:rsidRPr="00B1057B">
        <w:rPr>
          <w:b/>
          <w:bCs/>
        </w:rPr>
        <w:t>Стандарт ЕСКД</w:t>
      </w:r>
      <w:r w:rsidRPr="00B1057B">
        <w:t xml:space="preserve"> – это нормативный документ, устанавливающий единые правила выполнения и оформления конструкторских документов для всех отраслей промышленности, строительства, транспорта и учебных заведений, утвержденный компетентным органом (Государственным комитетом по стандартизации). Стандарты периодически обновляются. </w:t>
      </w:r>
    </w:p>
    <w:p w:rsidR="00176CE5" w:rsidRPr="00B1057B" w:rsidRDefault="00176CE5" w:rsidP="00176CE5">
      <w:pPr>
        <w:pStyle w:val="5"/>
      </w:pPr>
      <w:r w:rsidRPr="00B1057B">
        <w:t>Линии чертежа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anchor distT="0" distB="0" distL="114300" distR="114300" simplePos="0" relativeHeight="251662336" behindDoc="0" locked="0" layoutInCell="1" allowOverlap="1" wp14:anchorId="42E04E35" wp14:editId="3225297C">
            <wp:simplePos x="0" y="0"/>
            <wp:positionH relativeFrom="margin">
              <wp:align>right</wp:align>
            </wp:positionH>
            <wp:positionV relativeFrom="paragraph">
              <wp:posOffset>1609057</wp:posOffset>
            </wp:positionV>
            <wp:extent cx="1008000" cy="1008000"/>
            <wp:effectExtent l="0" t="0" r="1905" b="1905"/>
            <wp:wrapSquare wrapText="bothSides"/>
            <wp:docPr id="526" name="Рисунок 526" descr="http://qrcoder.ru/code/?http%3A%2F%2Fpedagogic.ru%2Fbooks%2Fitem%2Ff00%2Fs00%2Fz0000043%2Fst004.s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%3A%2F%2Fpedagogic.ru%2Fbooks%2Fitem%2Ff00%2Fs00%2Fz0000043%2Fst004.shtml&amp;3&amp;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drawing>
          <wp:anchor distT="0" distB="0" distL="114300" distR="114300" simplePos="0" relativeHeight="251661312" behindDoc="0" locked="0" layoutInCell="1" allowOverlap="1" wp14:anchorId="56B558E8" wp14:editId="0620947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08000" cy="1008000"/>
            <wp:effectExtent l="0" t="0" r="1905" b="1905"/>
            <wp:wrapSquare wrapText="bothSides"/>
            <wp:docPr id="527" name="Рисунок 527" descr="http://qrcoder.ru/code/?http%3A%2F%2Fdocs.cntd.ru%2Fdocument%2Fgost-2-303-68-eskd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%3A%2F%2Fdocs.cntd.ru%2Fdocument%2Fgost-2-303-68-eskd&amp;3&amp;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drawing>
          <wp:inline distT="0" distB="0" distL="0" distR="0" wp14:anchorId="2AECB7C8" wp14:editId="5653349E">
            <wp:extent cx="3672000" cy="2515243"/>
            <wp:effectExtent l="0" t="0" r="5080" b="0"/>
            <wp:docPr id="528" name="cc-m-textwithimage-image-5668162917" descr="https://image.jimcdn.com/app/cms/image/transf/dimension=670x1024:format=jpg/path/s654dda41c71d4c3b/image/i9cfdef82a9155f9e/version/140643784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668162917" descr="https://image.jimcdn.com/app/cms/image/transf/dimension=670x1024:format=jpg/path/s654dda41c71d4c3b/image/i9cfdef82a9155f9e/version/1406437849/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51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57B">
        <w:t xml:space="preserve"> </w:t>
      </w:r>
    </w:p>
    <w:p w:rsidR="00176CE5" w:rsidRPr="00B1057B" w:rsidRDefault="00176CE5" w:rsidP="00176CE5">
      <w:pPr>
        <w:pStyle w:val="a"/>
      </w:pPr>
      <w:r w:rsidRPr="00B1057B">
        <w:t>Использование линий различного типа.</w:t>
      </w:r>
    </w:p>
    <w:p w:rsidR="00176CE5" w:rsidRPr="00B1057B" w:rsidRDefault="00176CE5" w:rsidP="00176CE5">
      <w:r w:rsidRPr="00B1057B">
        <w:lastRenderedPageBreak/>
        <w:t>Каждая линия имеет своё назначение. Их надо усвоить и не пренебрегать. Чертёж, выполненный линиями одного типа и толщины некрасив и непонятен.</w:t>
      </w:r>
    </w:p>
    <w:p w:rsidR="00176CE5" w:rsidRPr="00B1057B" w:rsidRDefault="00176CE5" w:rsidP="00176CE5">
      <w:pPr>
        <w:pStyle w:val="5"/>
      </w:pPr>
      <w:r w:rsidRPr="00B1057B">
        <w:t>Форматы листов, рамка и основная надпись чертежа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953"/>
      </w:tblGrid>
      <w:tr w:rsidR="00176CE5" w:rsidRPr="00B1057B" w:rsidTr="00CD0D61">
        <w:tc>
          <w:tcPr>
            <w:tcW w:w="3402" w:type="dxa"/>
          </w:tcPr>
          <w:p w:rsidR="00176CE5" w:rsidRPr="00B1057B" w:rsidRDefault="00176CE5" w:rsidP="00CD0D61">
            <w:pPr>
              <w:pStyle w:val="a8"/>
              <w:spacing w:line="276" w:lineRule="auto"/>
              <w:rPr>
                <w:b/>
                <w:bCs/>
                <w:sz w:val="36"/>
                <w:szCs w:val="36"/>
              </w:rPr>
            </w:pPr>
            <w:r w:rsidRPr="00B1057B">
              <w:drawing>
                <wp:inline distT="0" distB="0" distL="0" distR="0" wp14:anchorId="51167DBE" wp14:editId="66E2D4E3">
                  <wp:extent cx="2016000" cy="2323045"/>
                  <wp:effectExtent l="0" t="0" r="3810" b="1270"/>
                  <wp:docPr id="529" name="cc-m-imagesubtitle-image-5668145617" descr="https://image.jimcdn.com/app/cms/image/transf/dimension=323x10000:format=png/path/s654dda41c71d4c3b/image/ice638fea489ff87f/version/1408388471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5668145617" descr="https://image.jimcdn.com/app/cms/image/transf/dimension=323x10000:format=png/path/s654dda41c71d4c3b/image/ice638fea489ff87f/version/1408388471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32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176CE5" w:rsidRPr="00B1057B" w:rsidRDefault="00176CE5" w:rsidP="00CD0D61">
            <w:r w:rsidRPr="00B1057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70DF3C4" wp14:editId="5D4D5DE0">
                  <wp:simplePos x="0" y="0"/>
                  <wp:positionH relativeFrom="column">
                    <wp:posOffset>2700020</wp:posOffset>
                  </wp:positionH>
                  <wp:positionV relativeFrom="paragraph">
                    <wp:posOffset>8890</wp:posOffset>
                  </wp:positionV>
                  <wp:extent cx="1008000" cy="1008000"/>
                  <wp:effectExtent l="0" t="0" r="1905" b="1905"/>
                  <wp:wrapSquare wrapText="bothSides"/>
                  <wp:docPr id="530" name="Рисунок 530" descr="http://qrcoder.ru/code/?http%3A%2F%2Fpedagogic.ru%2Fbooks%2Fitem%2Ff00%2Fs00%2Fz0000043%2Fst005.shtml&amp;3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qrcoder.ru/code/?http%3A%2F%2Fpedagogic.ru%2Fbooks%2Fitem%2Ff00%2Fs00%2Fz0000043%2Fst005.shtml&amp;3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057B">
              <w:t xml:space="preserve">Чертежи выполняют на листах строго определенных размеров, установленных ГОСТ 2.301-68 (СТ СЭВ 1181-78). Это облегчает их хранение. </w:t>
            </w:r>
          </w:p>
          <w:p w:rsidR="00176CE5" w:rsidRPr="00B1057B" w:rsidRDefault="00176CE5" w:rsidP="00CD0D61">
            <w:pPr>
              <w:rPr>
                <w:b/>
                <w:bCs/>
                <w:sz w:val="36"/>
                <w:szCs w:val="36"/>
              </w:rPr>
            </w:pPr>
            <w:r w:rsidRPr="00B1057B">
              <w:t xml:space="preserve">Форматы листов определяются размерами внешней рамки. Обрамляющая линия наносится на расстоянии 5 мм от внешней рамки (края листа) в направлении поля чертежа для форматов A3 и А4. Толщина обрамляющей линии не менее 0,7 мм. </w:t>
            </w:r>
          </w:p>
        </w:tc>
      </w:tr>
    </w:tbl>
    <w:p w:rsidR="00176CE5" w:rsidRPr="00B1057B" w:rsidRDefault="00176CE5" w:rsidP="00176CE5">
      <w:r w:rsidRPr="00B1057B">
        <w:t xml:space="preserve">На чертежах в правом нижнем углу располагают основную надпись. Форму, размеры и содержание ее устанавливает стандарт. </w:t>
      </w:r>
    </w:p>
    <w:p w:rsidR="00176CE5" w:rsidRPr="00B1057B" w:rsidRDefault="00176CE5" w:rsidP="00176CE5">
      <w:r w:rsidRPr="00B1057B">
        <w:t xml:space="preserve">В графах основных надписей (номера граф на рис. указаны в скобках) приводят: </w:t>
      </w:r>
    </w:p>
    <w:p w:rsidR="00176CE5" w:rsidRPr="00B1057B" w:rsidRDefault="00176CE5" w:rsidP="00176CE5">
      <w:pPr>
        <w:contextualSpacing/>
      </w:pPr>
      <w:r w:rsidRPr="00B1057B">
        <w:t xml:space="preserve">1 – наименование изделия </w:t>
      </w:r>
    </w:p>
    <w:p w:rsidR="00176CE5" w:rsidRPr="00B1057B" w:rsidRDefault="00176CE5" w:rsidP="00176CE5">
      <w:pPr>
        <w:contextualSpacing/>
      </w:pPr>
      <w:r w:rsidRPr="00B1057B">
        <w:t xml:space="preserve">2 – обозначение документа (код документа) </w:t>
      </w:r>
    </w:p>
    <w:p w:rsidR="00176CE5" w:rsidRPr="00B1057B" w:rsidRDefault="00176CE5" w:rsidP="00176CE5">
      <w:pPr>
        <w:contextualSpacing/>
      </w:pPr>
      <w:r w:rsidRPr="00B1057B">
        <w:t xml:space="preserve">3 – обозначение по стандарту материала детали </w:t>
      </w:r>
    </w:p>
    <w:p w:rsidR="00176CE5" w:rsidRPr="00B1057B" w:rsidRDefault="00176CE5" w:rsidP="00176CE5">
      <w:pPr>
        <w:contextualSpacing/>
      </w:pPr>
      <w:r w:rsidRPr="00B1057B">
        <w:t xml:space="preserve">4 – литеру документа </w:t>
      </w:r>
    </w:p>
    <w:p w:rsidR="00176CE5" w:rsidRPr="00B1057B" w:rsidRDefault="00176CE5" w:rsidP="00176CE5">
      <w:pPr>
        <w:contextualSpacing/>
      </w:pPr>
      <w:r w:rsidRPr="00B1057B">
        <w:t xml:space="preserve">5 – массу изделия в килограммах </w:t>
      </w:r>
    </w:p>
    <w:p w:rsidR="00176CE5" w:rsidRPr="00B1057B" w:rsidRDefault="00176CE5" w:rsidP="00176CE5">
      <w:pPr>
        <w:contextualSpacing/>
      </w:pPr>
      <w:r w:rsidRPr="00B1057B">
        <w:t xml:space="preserve">6 – масштаб </w:t>
      </w:r>
    </w:p>
    <w:p w:rsidR="00176CE5" w:rsidRPr="00B1057B" w:rsidRDefault="00176CE5" w:rsidP="00176CE5">
      <w:pPr>
        <w:contextualSpacing/>
      </w:pPr>
      <w:r w:rsidRPr="00B1057B">
        <w:t xml:space="preserve">7 – порядковый номер листа </w:t>
      </w:r>
    </w:p>
    <w:p w:rsidR="00176CE5" w:rsidRPr="00B1057B" w:rsidRDefault="00176CE5" w:rsidP="00176CE5">
      <w:pPr>
        <w:contextualSpacing/>
      </w:pPr>
      <w:r w:rsidRPr="00B1057B">
        <w:t xml:space="preserve">8 – общее количество листов документа </w:t>
      </w:r>
    </w:p>
    <w:p w:rsidR="00176CE5" w:rsidRPr="00B1057B" w:rsidRDefault="00176CE5" w:rsidP="00176CE5">
      <w:pPr>
        <w:contextualSpacing/>
      </w:pPr>
      <w:r w:rsidRPr="00B1057B">
        <w:t xml:space="preserve">9 – наименование изготовителя чертежа </w:t>
      </w:r>
    </w:p>
    <w:p w:rsidR="00176CE5" w:rsidRPr="00B1057B" w:rsidRDefault="00176CE5" w:rsidP="00176CE5">
      <w:pPr>
        <w:contextualSpacing/>
      </w:pPr>
      <w:r w:rsidRPr="00B1057B">
        <w:t xml:space="preserve">10, 11, 12 – в строке “Разраб.” – фамилию, подпись и дату, в строке “Пров.” – фамилию преподавателя, его подпись и дату 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7C1732A3" wp14:editId="20FE965F">
            <wp:extent cx="4305300" cy="1605708"/>
            <wp:effectExtent l="0" t="0" r="0" b="0"/>
            <wp:docPr id="531" name="cc-m-imagesubtitle-image-5668153417" descr="https://image.jimcdn.com/app/cms/image/transf/none/path/s654dda41c71d4c3b/image/i367581f3c5863a18/version/135447092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53417" descr="https://image.jimcdn.com/app/cms/image/transf/none/path/s654dda41c71d4c3b/image/i367581f3c5863a18/version/1354470920/imag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43" cy="160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Основная надпись на учебном чертеже</w:t>
      </w:r>
    </w:p>
    <w:p w:rsidR="00176CE5" w:rsidRPr="00B1057B" w:rsidRDefault="00176CE5" w:rsidP="00176CE5">
      <w:r w:rsidRPr="00B1057B">
        <w:t>На учебных школьных чертежах будем выполнять основную надпись упрощённо.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lastRenderedPageBreak/>
        <w:drawing>
          <wp:inline distT="0" distB="0" distL="0" distR="0" wp14:anchorId="61DB776D" wp14:editId="3B81844A">
            <wp:extent cx="4162425" cy="1490431"/>
            <wp:effectExtent l="0" t="0" r="0" b="0"/>
            <wp:docPr id="532" name="Рисунок 1" descr="D:\DOC\Глеб-Сан\!SCHOOL\!ЧЕРЧЕНИЕ\= 8 класс  =\01.Введение\Штамп (заполн.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Глеб-Сан\!SCHOOL\!ЧЕРЧЕНИЕ\= 8 класс  =\01.Введение\Штамп (заполн.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91" cy="14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Пример заполнения основной надписи</w:t>
      </w:r>
    </w:p>
    <w:p w:rsidR="00176CE5" w:rsidRPr="00B1057B" w:rsidRDefault="00176CE5" w:rsidP="00176CE5">
      <w:pPr>
        <w:pStyle w:val="5"/>
      </w:pPr>
      <w:r w:rsidRPr="00B1057B">
        <w:t>Нанесение размеров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anchor distT="0" distB="0" distL="114300" distR="114300" simplePos="0" relativeHeight="251680768" behindDoc="0" locked="0" layoutInCell="1" allowOverlap="1" wp14:anchorId="72BCCFBD" wp14:editId="507A8317">
            <wp:simplePos x="0" y="0"/>
            <wp:positionH relativeFrom="margin">
              <wp:align>right</wp:align>
            </wp:positionH>
            <wp:positionV relativeFrom="paragraph">
              <wp:posOffset>868680</wp:posOffset>
            </wp:positionV>
            <wp:extent cx="1057275" cy="1057275"/>
            <wp:effectExtent l="0" t="0" r="9525" b="9525"/>
            <wp:wrapSquare wrapText="bothSides"/>
            <wp:docPr id="71" name="Рисунок 71" descr="http://qrcoder.ru/code/?http%3A%2F%2Fdocs.cntd.ru%2Fdocument%2F1200086238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qrcoder.ru/code/?http%3A%2F%2Fdocs.cntd.ru%2Fdocument%2F1200086238&amp;3&amp;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57B">
        <w:drawing>
          <wp:inline distT="0" distB="0" distL="0" distR="0" wp14:anchorId="0703E5E5" wp14:editId="3B97422E">
            <wp:extent cx="3737069" cy="3267075"/>
            <wp:effectExtent l="0" t="0" r="0" b="0"/>
            <wp:docPr id="70" name="Рисунок 70" descr="https://konspekta.net/megapredmetru/baza1/1382633657104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konspekta.net/megapredmetru/baza1/1382633657104.files/image0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2"/>
                    <a:stretch/>
                  </pic:blipFill>
                  <pic:spPr bwMode="auto">
                    <a:xfrm>
                      <a:off x="0" y="0"/>
                      <a:ext cx="3737069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Демонстрация правил нанесения размеров на чертеже</w:t>
      </w:r>
      <w:r w:rsidRPr="00B1057B">
        <w:rPr>
          <w:rStyle w:val="ab"/>
          <w:sz w:val="24"/>
        </w:rPr>
        <w:footnoteReference w:id="1"/>
      </w:r>
    </w:p>
    <w:p w:rsidR="00176CE5" w:rsidRPr="00B1057B" w:rsidRDefault="00176CE5" w:rsidP="00176CE5">
      <w:pPr>
        <w:pStyle w:val="5"/>
      </w:pPr>
      <w:r w:rsidRPr="00B1057B">
        <w:t>Масштабы</w:t>
      </w:r>
    </w:p>
    <w:p w:rsidR="00176CE5" w:rsidRPr="00B1057B" w:rsidRDefault="00176CE5" w:rsidP="00176CE5">
      <w:r w:rsidRPr="00B1057B">
        <w:t xml:space="preserve">Изделия на чертежах предпочтительно вычерчивать в натуральную величину, т. е. 1 : 1. Если этого сделать нельзя, то применяют масштабы уменьшения или увеличения </w:t>
      </w:r>
    </w:p>
    <w:p w:rsidR="00176CE5" w:rsidRPr="00B1057B" w:rsidRDefault="00176CE5" w:rsidP="00176CE5">
      <w:r w:rsidRPr="00B1057B">
        <w:rPr>
          <w:b/>
          <w:bCs/>
        </w:rPr>
        <w:t>МАСШТАБ</w:t>
      </w:r>
      <w:r w:rsidRPr="00B1057B">
        <w:t xml:space="preserve"> — это отношение размеров изображения действительным размерам предмета </w:t>
      </w:r>
    </w:p>
    <w:p w:rsidR="00176CE5" w:rsidRPr="00B1057B" w:rsidRDefault="00176CE5" w:rsidP="00176CE5">
      <w:r w:rsidRPr="00B1057B">
        <w:t xml:space="preserve">ГОСТ 2.302-68 (СТ СЭВ 1180-78) предусматривает следующие масштабы: 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anchor distT="0" distB="0" distL="114300" distR="114300" simplePos="0" relativeHeight="251664384" behindDoc="0" locked="0" layoutInCell="1" allowOverlap="1" wp14:anchorId="34D2BD32" wp14:editId="13B102E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08000" cy="1008000"/>
            <wp:effectExtent l="0" t="0" r="1905" b="1905"/>
            <wp:wrapSquare wrapText="bothSides"/>
            <wp:docPr id="533" name="Рисунок 533" descr="http://qrcoder.ru/code/?http%3A%2F%2Fdocs.cntd.ru%2Fdocument%2F1200006583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http%3A%2F%2Fdocs.cntd.ru%2Fdocument%2F1200006583&amp;3&amp;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drawing>
          <wp:inline distT="0" distB="0" distL="0" distR="0" wp14:anchorId="08C831CE" wp14:editId="032B6AEE">
            <wp:extent cx="2700000" cy="801585"/>
            <wp:effectExtent l="0" t="0" r="5715" b="0"/>
            <wp:docPr id="534" name="cc-m-imagesubtitle-image-5668157717" descr="https://image.jimcdn.com/app/cms/image/transf/none/path/s654dda41c71d4c3b/image/i0a36fc8172c8c238/version/135447142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57717" descr="https://image.jimcdn.com/app/cms/image/transf/none/path/s654dda41c71d4c3b/image/i0a36fc8172c8c238/version/1354471424/imag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8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r w:rsidRPr="00B1057B">
        <w:t xml:space="preserve">При этом, на чертеже наносят только действительные размеры. </w:t>
      </w:r>
    </w:p>
    <w:p w:rsidR="00176CE5" w:rsidRPr="00B1057B" w:rsidRDefault="00176CE5" w:rsidP="00176CE5">
      <w:pPr>
        <w:pStyle w:val="3"/>
      </w:pPr>
      <w:bookmarkStart w:id="12" w:name="_Toc18197590"/>
      <w:bookmarkStart w:id="13" w:name="_Toc21997865"/>
      <w:r w:rsidRPr="00B1057B">
        <w:t>Материалы к Теме 3 «Шрифты чертёжные. Обозначения на чертежах».</w:t>
      </w:r>
      <w:bookmarkEnd w:id="12"/>
      <w:bookmarkEnd w:id="13"/>
    </w:p>
    <w:p w:rsidR="00176CE5" w:rsidRPr="00B1057B" w:rsidRDefault="00176CE5" w:rsidP="00176CE5">
      <w:pPr>
        <w:pStyle w:val="5"/>
      </w:pPr>
      <w:r w:rsidRPr="00B1057B">
        <w:t>Шрифты чертежные</w:t>
      </w:r>
    </w:p>
    <w:p w:rsidR="00176CE5" w:rsidRPr="00B1057B" w:rsidRDefault="00176CE5" w:rsidP="00176CE5">
      <w:r w:rsidRPr="00B1057B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3B1DDB1" wp14:editId="49928FB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07745" cy="1007745"/>
            <wp:effectExtent l="0" t="0" r="1905" b="1905"/>
            <wp:wrapSquare wrapText="bothSides"/>
            <wp:docPr id="535" name="Рисунок 535" descr="http://qrcoder.ru/code/?http%3A%2F%2Fdocs.cntd.ru%2Fdocument%2Fgost-2-304-81-eskd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%3A%2F%2Fdocs.cntd.ru%2Fdocument%2Fgost-2-304-81-eskd&amp;3&amp;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57B">
        <w:t xml:space="preserve">Все надписи на чертежах должны быть выполнены чертежным шрифтом. Начертание букв и цифр чертежного шрифта устанавливается стандартом ГОСТ 2.304—81. Стандарт определяет высоту и ширину буки и цифр, толщину линий обводки, расстояние между буквами, словами и строчками. Стандарт устанавливает десять размеров шрифта: 1,8; 2,5; 3,5; 5; 7; 10; 14; 20; 28; 40. За размер шрифта принимается величина, определяющая высоту прописной (заглавной) буквы. Шрифт может быть выполнен как с наклоном в 75°, так и без наклона. </w:t>
      </w:r>
    </w:p>
    <w:p w:rsidR="00176CE5" w:rsidRPr="00B1057B" w:rsidRDefault="00176CE5" w:rsidP="00176CE5">
      <w:pPr>
        <w:rPr>
          <w:b/>
        </w:rPr>
      </w:pPr>
      <w:r w:rsidRPr="00B1057B">
        <w:rPr>
          <w:b/>
        </w:rPr>
        <w:t xml:space="preserve">При написании чертежного шрифта следует усвоить правила: </w:t>
      </w:r>
    </w:p>
    <w:p w:rsidR="00176CE5" w:rsidRPr="00B1057B" w:rsidRDefault="00176CE5" w:rsidP="00176CE5">
      <w:pPr>
        <w:pStyle w:val="a6"/>
        <w:numPr>
          <w:ilvl w:val="0"/>
          <w:numId w:val="4"/>
        </w:numPr>
        <w:suppressAutoHyphens w:val="0"/>
        <w:spacing w:after="200"/>
      </w:pPr>
      <w:r w:rsidRPr="00B1057B">
        <w:t xml:space="preserve">Все надписи на чертеже должны быть выполнены от руки. </w:t>
      </w:r>
    </w:p>
    <w:p w:rsidR="00176CE5" w:rsidRPr="00B1057B" w:rsidRDefault="00176CE5" w:rsidP="00176CE5">
      <w:pPr>
        <w:pStyle w:val="a6"/>
        <w:numPr>
          <w:ilvl w:val="0"/>
          <w:numId w:val="4"/>
        </w:numPr>
        <w:suppressAutoHyphens w:val="0"/>
        <w:spacing w:after="200"/>
      </w:pPr>
      <w:r w:rsidRPr="00B1057B">
        <w:t xml:space="preserve">Высота букв, цифр и знаков на чертежах должна быть не менее 3,5 мм. </w:t>
      </w:r>
    </w:p>
    <w:p w:rsidR="00176CE5" w:rsidRPr="00B1057B" w:rsidRDefault="00176CE5" w:rsidP="00176CE5">
      <w:pPr>
        <w:pStyle w:val="a6"/>
        <w:numPr>
          <w:ilvl w:val="0"/>
          <w:numId w:val="4"/>
        </w:numPr>
        <w:suppressAutoHyphens w:val="0"/>
        <w:spacing w:after="200"/>
      </w:pPr>
      <w:r w:rsidRPr="00B1057B">
        <w:t xml:space="preserve">Начертание букв выполняйте по частям. Движение руки при выполнении прямолинейных элементов букв осуществляется сверху вниз или слева направо, а закругленных — движением вниз и влево или вниз и вправо. </w:t>
      </w:r>
    </w:p>
    <w:p w:rsidR="00176CE5" w:rsidRPr="00B1057B" w:rsidRDefault="00176CE5" w:rsidP="00176CE5">
      <w:pPr>
        <w:pStyle w:val="a6"/>
        <w:numPr>
          <w:ilvl w:val="0"/>
          <w:numId w:val="4"/>
        </w:numPr>
        <w:suppressAutoHyphens w:val="0"/>
        <w:spacing w:after="200"/>
      </w:pPr>
      <w:r w:rsidRPr="00B1057B">
        <w:t xml:space="preserve">Одинаковые элементы различных букв, цифр, знаков следует выполнять одним и тем же приемом, что способствует выработке автоматизма при их написании. </w:t>
      </w:r>
    </w:p>
    <w:p w:rsidR="00176CE5" w:rsidRPr="00B1057B" w:rsidRDefault="00176CE5" w:rsidP="00176CE5">
      <w:pPr>
        <w:pStyle w:val="a6"/>
        <w:numPr>
          <w:ilvl w:val="0"/>
          <w:numId w:val="4"/>
        </w:numPr>
        <w:suppressAutoHyphens w:val="0"/>
        <w:spacing w:after="200"/>
      </w:pPr>
      <w:r w:rsidRPr="00B1057B">
        <w:t xml:space="preserve">Выдерживайте заданный наклон шрифта с помощью направляющих штрихов. </w:t>
      </w:r>
    </w:p>
    <w:p w:rsidR="00176CE5" w:rsidRPr="00B1057B" w:rsidRDefault="00176CE5" w:rsidP="00176CE5">
      <w:pPr>
        <w:pStyle w:val="a6"/>
        <w:numPr>
          <w:ilvl w:val="0"/>
          <w:numId w:val="4"/>
        </w:numPr>
        <w:suppressAutoHyphens w:val="0"/>
        <w:spacing w:after="200"/>
      </w:pPr>
      <w:r w:rsidRPr="00B1057B">
        <w:t xml:space="preserve">Строго соблюдайте конструкцию каждой буквы и соотношение высоты и ширины буквы. </w:t>
      </w:r>
    </w:p>
    <w:p w:rsidR="00176CE5" w:rsidRPr="00B1057B" w:rsidRDefault="00176CE5" w:rsidP="00176CE5">
      <w:pPr>
        <w:pStyle w:val="a6"/>
        <w:numPr>
          <w:ilvl w:val="0"/>
          <w:numId w:val="4"/>
        </w:numPr>
        <w:suppressAutoHyphens w:val="0"/>
        <w:spacing w:after="200"/>
      </w:pPr>
      <w:r w:rsidRPr="00B1057B">
        <w:t xml:space="preserve">Старайтесь выдерживать такое расстояние между буквами, чтобы зрительно оно казалось одинаковым. </w:t>
      </w:r>
    </w:p>
    <w:p w:rsidR="00176CE5" w:rsidRPr="00B1057B" w:rsidRDefault="00176CE5" w:rsidP="00176CE5">
      <w:pPr>
        <w:pStyle w:val="a6"/>
        <w:numPr>
          <w:ilvl w:val="0"/>
          <w:numId w:val="4"/>
        </w:numPr>
        <w:suppressAutoHyphens w:val="0"/>
        <w:spacing w:after="200"/>
      </w:pPr>
      <w:r w:rsidRPr="00B1057B">
        <w:t xml:space="preserve">Четкость, ясность и удобство чтения чертежа зависят от качества его выполнения и правильного выбора размеров шрифта. </w:t>
      </w:r>
    </w:p>
    <w:p w:rsidR="00176CE5" w:rsidRPr="00B1057B" w:rsidRDefault="00176CE5" w:rsidP="00176CE5">
      <w:pPr>
        <w:pStyle w:val="a6"/>
        <w:numPr>
          <w:ilvl w:val="0"/>
          <w:numId w:val="4"/>
        </w:numPr>
        <w:suppressAutoHyphens w:val="0"/>
        <w:spacing w:after="200"/>
      </w:pPr>
      <w:r w:rsidRPr="00B1057B">
        <w:t xml:space="preserve">Все надписи на чертеже должны быть аккуратными. </w:t>
      </w:r>
    </w:p>
    <w:p w:rsidR="00176CE5" w:rsidRPr="00B1057B" w:rsidRDefault="00176CE5" w:rsidP="00176CE5">
      <w:pPr>
        <w:pStyle w:val="3"/>
      </w:pPr>
      <w:bookmarkStart w:id="14" w:name="_Toc18197591"/>
      <w:bookmarkStart w:id="15" w:name="_Toc21997866"/>
      <w:r w:rsidRPr="00B1057B">
        <w:t>Материалы к Теме 4 «Комплексные чертежи. Сечения и разрезы».</w:t>
      </w:r>
      <w:bookmarkEnd w:id="14"/>
      <w:bookmarkEnd w:id="15"/>
    </w:p>
    <w:p w:rsidR="00176CE5" w:rsidRPr="00B1057B" w:rsidRDefault="00176CE5" w:rsidP="00176CE5">
      <w:r w:rsidRPr="00B1057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6A13E99" wp14:editId="42EB2D80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008000" cy="1008000"/>
            <wp:effectExtent l="0" t="0" r="1905" b="1905"/>
            <wp:wrapSquare wrapText="bothSides"/>
            <wp:docPr id="536" name="Рисунок 536" descr="http://qrcoder.ru/code/?http%3A%2F%2Fpedagogic.ru%2Fbooks%2Fitem%2Ff00%2Fs00%2Fz0000043%2Fst003.s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qrcoder.ru/code/?http%3A%2F%2Fpedagogic.ru%2Fbooks%2Fitem%2Ff00%2Fs00%2Fz0000043%2Fst003.shtml&amp;3&amp;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t>С помощью методов проецирования в черчении получают виды предметов (деталей).</w:t>
      </w:r>
    </w:p>
    <w:p w:rsidR="00176CE5" w:rsidRPr="00B1057B" w:rsidRDefault="00176CE5" w:rsidP="00176CE5">
      <w:r w:rsidRPr="00B1057B">
        <w:rPr>
          <w:bCs/>
        </w:rPr>
        <w:t>Видом</w:t>
      </w:r>
      <w:r w:rsidRPr="00B1057B">
        <w:t xml:space="preserve"> называют изображение обращенной к наблюдателю видимой части поверхности предмета.</w:t>
      </w:r>
    </w:p>
    <w:p w:rsidR="00176CE5" w:rsidRPr="00B1057B" w:rsidRDefault="00176CE5" w:rsidP="00176CE5">
      <w:r w:rsidRPr="00B1057B">
        <w:t>Названия видов зависят от того, с какой стороны смотрят на предмет. Исходным является вид спереди, который также называют главным видом.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533D7100" wp14:editId="7724DD3F">
            <wp:extent cx="3600000" cy="1845907"/>
            <wp:effectExtent l="190500" t="190500" r="191135" b="193040"/>
            <wp:docPr id="537" name="Рисунок 537" descr="Ð Ð¸Ñ. 3. ÐÐ¸Ð´Ñ Ð½Ð° ÑÐµÑÑÐµÐ¶Ðµ: Ð° - Ð½Ð°Ð¿ÑÐ°Ð²Ð»ÐµÐ½Ð¸Ðµ Ð²Ð·Ð³Ð»ÑÐ´Ð°: Ð± - ÑÐ°ÑÐ¿Ð¾Ð»Ð¾Ð¶ÐµÐ½Ð¸Ðµ Ð²Ð¸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 Ð¸Ñ. 3. ÐÐ¸Ð´Ñ Ð½Ð° ÑÐµÑÑÐµÐ¶Ðµ: Ð° - Ð½Ð°Ð¿ÑÐ°Ð²Ð»ÐµÐ½Ð¸Ðµ Ð²Ð·Ð³Ð»ÑÐ´Ð°: Ð± - ÑÐ°ÑÐ¿Ð¾Ð»Ð¾Ð¶ÐµÐ½Ð¸Ðµ Ð²Ð¸Ð´Ð¾Ð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4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 xml:space="preserve">Виды на чертеже: </w:t>
      </w:r>
      <w:r w:rsidRPr="00B1057B">
        <w:rPr>
          <w:rFonts w:ascii="GOST type B" w:hAnsi="GOST type B"/>
          <w:b/>
          <w:i/>
        </w:rPr>
        <w:t>а</w:t>
      </w:r>
      <w:r w:rsidRPr="00B1057B">
        <w:rPr>
          <w:i/>
        </w:rPr>
        <w:t>)</w:t>
      </w:r>
      <w:r w:rsidRPr="00B1057B">
        <w:t xml:space="preserve"> – направление взгляда: </w:t>
      </w:r>
      <w:r w:rsidRPr="00B1057B">
        <w:rPr>
          <w:rFonts w:ascii="GOST type B" w:hAnsi="GOST type B"/>
          <w:b/>
          <w:i/>
        </w:rPr>
        <w:t>б</w:t>
      </w:r>
      <w:r w:rsidRPr="00B1057B">
        <w:rPr>
          <w:i/>
        </w:rPr>
        <w:t>)</w:t>
      </w:r>
      <w:r w:rsidRPr="00B1057B">
        <w:t xml:space="preserve"> – расположение видов</w:t>
      </w:r>
    </w:p>
    <w:p w:rsidR="00176CE5" w:rsidRPr="00B1057B" w:rsidRDefault="00176CE5" w:rsidP="00176CE5">
      <w:pPr>
        <w:shd w:val="clear" w:color="auto" w:fill="D9D9D9" w:themeFill="background1" w:themeFillShade="D9"/>
      </w:pPr>
      <w:r w:rsidRPr="00B1057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C48A854" wp14:editId="6A6E94D3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1008000" cy="1008000"/>
            <wp:effectExtent l="0" t="0" r="1905" b="1905"/>
            <wp:wrapSquare wrapText="bothSides"/>
            <wp:docPr id="538" name="Рисунок 538" descr="http://qrcoder.ru/code/?http%3A%2F%2Fdocs.cntd.ru%2Fdocument%2F1200069435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qrcoder.ru/code/?http%3A%2F%2Fdocs.cntd.ru%2Fdocument%2F1200069435&amp;3&amp;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t xml:space="preserve">Каждый вид имеет строго определенное место на чертеже. Вид слева располагают справа от главного вида и на одном уровне с ним, вид сверху – под главным видом. Нарушать это </w:t>
      </w:r>
      <w:r w:rsidRPr="00B1057B">
        <w:lastRenderedPageBreak/>
        <w:t>правило, располагая виды на произвольных местах, нельзя. Произвольные места могут занимать дополнительные виды, при этом сопровождаясь особыми пометками.</w:t>
      </w:r>
    </w:p>
    <w:p w:rsidR="00176CE5" w:rsidRPr="00B1057B" w:rsidRDefault="00176CE5" w:rsidP="00176CE5">
      <w:r w:rsidRPr="00B1057B">
        <w:t>Зная правило расположения видов, можно представить форму предмета по его плоским изображениям. Для этого нужно сопоставить все виды, данные на чертеже, и воссоздать в воображении объемную форму предмета.</w:t>
      </w:r>
    </w:p>
    <w:p w:rsidR="00176CE5" w:rsidRPr="00B1057B" w:rsidRDefault="00176CE5" w:rsidP="00176CE5">
      <w:r w:rsidRPr="00B1057B">
        <w:rPr>
          <w:b/>
        </w:rPr>
        <w:t>Комплексным чертежом</w:t>
      </w:r>
      <w:r w:rsidRPr="00B1057B">
        <w:t xml:space="preserve"> называют особую совокупность изображений предмета на плоскостях проекций. Фронтальная проекция (главный вид) располагают на фронтальной проекционной плоскости. Горизонтальная проекция (вид сверху) располагается под фронтальной, а профильная (вид слева) – справа от фронтальной и на одном уровне с ней. Нарушать это правило расположения проекций нельзя.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2F505B97" wp14:editId="38D669C7">
            <wp:extent cx="1993265" cy="2110514"/>
            <wp:effectExtent l="190500" t="190500" r="197485" b="194945"/>
            <wp:docPr id="539" name="Рисунок 539" descr="Ð Ð¸Ñ. 112. ÐÐ¾Ð»ÑÑÐµÐ½Ð¸Ðµ ÐºÐ¾Ð¼Ð¿Ð»ÐµÐºÑÐ½Ð¾Ð³Ð¾ ÑÐµÑÑÐµÐ¶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 Ð¸Ñ. 112. ÐÐ¾Ð»ÑÑÐµÐ½Ð¸Ðµ ÐºÐ¾Ð¼Ð¿Ð»ÐµÐºÑÐ½Ð¾Ð³Ð¾ ÑÐµÑÑÐµÐ¶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9" t="56808" b="8420"/>
                    <a:stretch/>
                  </pic:blipFill>
                  <pic:spPr bwMode="auto">
                    <a:xfrm>
                      <a:off x="0" y="0"/>
                      <a:ext cx="1996821" cy="2114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Комплексный чертёж предмета.</w:t>
      </w:r>
    </w:p>
    <w:p w:rsidR="00176CE5" w:rsidRPr="00B1057B" w:rsidRDefault="00176CE5" w:rsidP="00176CE5">
      <w:r w:rsidRPr="00B1057B">
        <w:t xml:space="preserve">Главный вид, получаемый на фронтальной плоскости проекций, является исходным, он должен давать наиболее полное представление о форме и размерах предмета. Остальные проекции располагаются в зависимости от главного вида. Такое расположение проекций называют </w:t>
      </w:r>
      <w:r w:rsidRPr="00B1057B">
        <w:rPr>
          <w:b/>
          <w:bCs/>
        </w:rPr>
        <w:t>проекционной связью</w:t>
      </w:r>
      <w:r w:rsidRPr="00B1057B">
        <w:t>.</w:t>
      </w:r>
    </w:p>
    <w:p w:rsidR="00176CE5" w:rsidRPr="00B1057B" w:rsidRDefault="00176CE5" w:rsidP="00176CE5">
      <w:r w:rsidRPr="00B1057B">
        <w:t xml:space="preserve">Проекционная связь показывают на чертежах тонкими сплошными линиями, которые называются </w:t>
      </w:r>
      <w:r w:rsidRPr="00B1057B">
        <w:rPr>
          <w:b/>
          <w:bCs/>
        </w:rPr>
        <w:t>линиями связи</w:t>
      </w:r>
      <w:r w:rsidRPr="00B1057B">
        <w:t>.</w:t>
      </w:r>
    </w:p>
    <w:p w:rsidR="00176CE5" w:rsidRPr="00B1057B" w:rsidRDefault="00176CE5" w:rsidP="00176CE5">
      <w:r w:rsidRPr="00B1057B">
        <w:t xml:space="preserve">Многие предметы (например, детали в машиностроении) обладают довольно сложной формой, которую трудно пояснить только с помощью видов. Чаще всего речь идёт о выявлении внутренней формы предметов. И она бывает настолько сложна, что линии невидимого контура «не справляются» с её наглядным описанием. Поэтому в ряде случаев применяют разрезы и сечения. И даже соединяют часть вида с частью разреза – для лучшего понимания формы. </w:t>
      </w:r>
    </w:p>
    <w:p w:rsidR="00176CE5" w:rsidRPr="00B1057B" w:rsidRDefault="00176CE5" w:rsidP="00176CE5">
      <w:r w:rsidRPr="00B1057B">
        <w:rPr>
          <w:b/>
          <w:bCs/>
        </w:rPr>
        <w:t>Секущей плоскостью</w:t>
      </w:r>
      <w:r w:rsidRPr="00B1057B">
        <w:t xml:space="preserve"> называют вспомогательную плоскость, которой мысленно рассекают деталь, чтобы показать особенности её внутреннего строения.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anchor distT="0" distB="0" distL="114300" distR="114300" simplePos="0" relativeHeight="251670528" behindDoc="0" locked="0" layoutInCell="1" allowOverlap="1" wp14:anchorId="14A4BA6F" wp14:editId="0E90DE36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1008000" cy="1008000"/>
            <wp:effectExtent l="0" t="0" r="1905" b="1905"/>
            <wp:wrapSquare wrapText="bothSides"/>
            <wp:docPr id="67" name="Рисунок 67" descr="http://qrcoder.ru/code/?http%3A%2F%2Fpedagogic.ru%2Fbooks%2Fitem%2Ff00%2Fs00%2Fz0000043%2Fst029.s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qrcoder.ru/code/?http%3A%2F%2Fpedagogic.ru%2Fbooks%2Fitem%2Ff00%2Fs00%2Fz0000043%2Fst029.shtml&amp;3&amp;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drawing>
          <wp:inline distT="0" distB="0" distL="0" distR="0" wp14:anchorId="66A985B2" wp14:editId="107AF3D4">
            <wp:extent cx="1800225" cy="1763052"/>
            <wp:effectExtent l="0" t="0" r="0" b="8890"/>
            <wp:docPr id="540" name="Рисунок 540" descr="Ð Ð¸Ñ. 209. ÐÐ¾ÑÑÑÐ¾ÐµÐ½Ð¸Ðµ ÑÑÐ¾Ð½ÑÐ°Ð»ÑÐ½Ð¾Ð³Ð¾ ÑÐ°Ð·ÑÐµ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 Ð¸Ñ. 209. ÐÐ¾ÑÑÑÐ¾ÐµÐ½Ð¸Ðµ ÑÑÐ¾Ð½ÑÐ°Ð»ÑÐ½Ð¾Ð³Ð¾ ÑÐ°Ð·ÑÐµÐ·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87"/>
                    <a:stretch/>
                  </pic:blipFill>
                  <pic:spPr bwMode="auto">
                    <a:xfrm>
                      <a:off x="0" y="0"/>
                      <a:ext cx="1813739" cy="17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Мысленное рассечение предмета секущей плоскостью.</w:t>
      </w:r>
    </w:p>
    <w:p w:rsidR="00176CE5" w:rsidRPr="00B1057B" w:rsidRDefault="00176CE5" w:rsidP="00176CE5">
      <w:r w:rsidRPr="00B1057B">
        <w:rPr>
          <w:b/>
        </w:rPr>
        <w:lastRenderedPageBreak/>
        <w:t>Разрезом</w:t>
      </w:r>
      <w:r w:rsidRPr="00B1057B">
        <w:t xml:space="preserve"> называют изображение предмета, мысленно рассеченного плоскостью (или несколькими плоскостями), при этом ту часть предмета, которая расположена между глазом наблюдателя и секущей плоскостью, как бы удаляют. 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57E8D0A6" wp14:editId="199958D5">
            <wp:extent cx="2520000" cy="1732036"/>
            <wp:effectExtent l="114300" t="114300" r="147320" b="154305"/>
            <wp:docPr id="543" name="Рисунок 543" descr="Ð Ð¸Ñ. 209. ÐÐ¾ÑÑÑÐ¾ÐµÐ½Ð¸Ðµ ÑÑÐ¾Ð½ÑÐ°Ð»ÑÐ½Ð¾Ð³Ð¾ ÑÐ°Ð·ÑÐµ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 Ð¸Ñ. 209. ÐÐ¾ÑÑÑÐ¾ÐµÐ½Ð¸Ðµ ÑÑÐ¾Ð½ÑÐ°Ð»ÑÐ½Ð¾Ð³Ð¾ ÑÐ°Ð·ÑÐµÐ·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68" b="30552"/>
                    <a:stretch/>
                  </pic:blipFill>
                  <pic:spPr bwMode="auto">
                    <a:xfrm>
                      <a:off x="0" y="0"/>
                      <a:ext cx="2520000" cy="1732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57B">
        <w:drawing>
          <wp:inline distT="0" distB="0" distL="0" distR="0" wp14:anchorId="2AF1A5C4" wp14:editId="1371277F">
            <wp:extent cx="2520000" cy="1784071"/>
            <wp:effectExtent l="114300" t="114300" r="147320" b="140335"/>
            <wp:docPr id="554" name="Рисунок 554" descr="Ð Ð¸Ñ. 209. ÐÐ¾ÑÑÑÐ¾ÐµÐ½Ð¸Ðµ ÑÑÐ¾Ð½ÑÐ°Ð»ÑÐ½Ð¾Ð³Ð¾ ÑÐ°Ð·ÑÐµ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 Ð¸Ñ. 209. ÐÐ¾ÑÑÑÐ¾ÐµÐ½Ð¸Ðµ ÑÑÐ¾Ð½ÑÐ°Ð»ÑÐ½Ð¾Ð³Ð¾ ÑÐ°Ð·ÑÐµÐ·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8"/>
                    <a:stretch/>
                  </pic:blipFill>
                  <pic:spPr bwMode="auto">
                    <a:xfrm>
                      <a:off x="0" y="0"/>
                      <a:ext cx="2520000" cy="1784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 xml:space="preserve">Разница между обычным изображением комплексной взаимосвязи видов </w:t>
      </w:r>
      <w:r w:rsidRPr="00B1057B">
        <w:br/>
        <w:t xml:space="preserve">и изображением с применением разреза. </w:t>
      </w:r>
      <w:r w:rsidRPr="00B1057B">
        <w:br/>
        <w:t>Разрез нагляднее, чем штриховые линии внутреннего контура.</w:t>
      </w:r>
    </w:p>
    <w:p w:rsidR="00176CE5" w:rsidRPr="00B1057B" w:rsidRDefault="00176CE5" w:rsidP="00176CE5">
      <w:r w:rsidRPr="00B1057B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704FE10" wp14:editId="15939E3B">
            <wp:simplePos x="0" y="0"/>
            <wp:positionH relativeFrom="margin">
              <wp:posOffset>5349875</wp:posOffset>
            </wp:positionH>
            <wp:positionV relativeFrom="paragraph">
              <wp:posOffset>372745</wp:posOffset>
            </wp:positionV>
            <wp:extent cx="1007745" cy="1007745"/>
            <wp:effectExtent l="0" t="0" r="1905" b="1905"/>
            <wp:wrapSquare wrapText="bothSides"/>
            <wp:docPr id="69" name="Рисунок 69" descr="http://qrcoder.ru/code/?http%3A%2F%2Fpedagogic.ru%2Fbooks%2Fitem%2Ff00%2Fs00%2Fz0000043%2Fst028.s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qrcoder.ru/code/?http%3A%2F%2Fpedagogic.ru%2Fbooks%2Fitem%2Ff00%2Fs00%2Fz0000043%2Fst028.shtml&amp;3&amp;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rPr>
          <w:b/>
          <w:bCs/>
        </w:rPr>
        <w:t>Сечением</w:t>
      </w:r>
      <w:r w:rsidRPr="00B1057B">
        <w:t xml:space="preserve"> называют изображение фигуры, получающейся при мысленном рассечении предмета одной или несколькими плоскостями. </w:t>
      </w:r>
    </w:p>
    <w:p w:rsidR="00176CE5" w:rsidRPr="00B1057B" w:rsidRDefault="00176CE5" w:rsidP="00176CE5">
      <w:r w:rsidRPr="00B1057B">
        <w:t xml:space="preserve">На сечении показывают только то, что находится в секущей плоскости. На разрезе показывают то, что находится в секущей плоскости и что расположено за ней. Иначе говоря, разрез состоит из сечения, уже изученного нами, и того, что расположено за секущей плоскостью. </w:t>
      </w:r>
    </w:p>
    <w:p w:rsidR="00176CE5" w:rsidRPr="00B1057B" w:rsidRDefault="00176CE5" w:rsidP="00176CE5">
      <w:r w:rsidRPr="00B1057B">
        <w:t>Сечения применяют, в основном, чтобы показать поперечную форму предмета.</w:t>
      </w:r>
    </w:p>
    <w:p w:rsidR="00176CE5" w:rsidRPr="00B1057B" w:rsidRDefault="00176CE5" w:rsidP="00176CE5"/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5B29FEFF" wp14:editId="75285400">
            <wp:extent cx="3024000" cy="1673662"/>
            <wp:effectExtent l="0" t="0" r="5080" b="3175"/>
            <wp:docPr id="68" name="Рисунок 68" descr="Ð Ð¸Ñ. 186. ÐÐµÑÐ°Ð»Ñ, Ð´Ð»Ñ Ð²ÑÑÐ²Ð»ÐµÐ½Ð¸Ñ ÑÐ¾ÑÐ¼Ñ ÐºÐ¾ÑÐ¾ÑÐ¾Ð¹ Ð½ÐµÐ¾Ð±ÑÐ¾Ð´Ð¸Ð¼Ð¾ ÑÐµÑ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 Ð¸Ñ. 186. ÐÐµÑÐ°Ð»Ñ, Ð´Ð»Ñ Ð²ÑÑÐ²Ð»ÐµÐ½Ð¸Ñ ÑÐ¾ÑÐ¼Ñ ÐºÐ¾ÑÐ¾ÑÐ¾Ð¹ Ð½ÐµÐ¾Ð±ÑÐ¾Ð´Ð¸Ð¼Ð¾ ÑÐµÑÐµÐ½Ð¸Ñ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Пример детали, для выявления формы которой необходимо сечение.</w:t>
      </w:r>
    </w:p>
    <w:p w:rsidR="00176CE5" w:rsidRPr="00B1057B" w:rsidRDefault="00176CE5" w:rsidP="00176CE5">
      <w:r w:rsidRPr="00B1057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72B7C43" wp14:editId="4A4ADE58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057275" cy="1057275"/>
            <wp:effectExtent l="0" t="0" r="9525" b="9525"/>
            <wp:wrapSquare wrapText="bothSides"/>
            <wp:docPr id="557" name="Рисунок 557" descr="http://qrcoder.ru/code/?http%3A%2F%2Fdocs.cntd.ru%2Fdocument%2F1200006585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qrcoder.ru/code/?http%3A%2F%2Fdocs.cntd.ru%2Fdocument%2F1200006585&amp;3&amp;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57B">
        <w:rPr>
          <w:shd w:val="clear" w:color="auto" w:fill="FFFFFF"/>
        </w:rPr>
        <w:t>Различные предметы сделаны из различных материалов, что важно для того, кто будет создавать детали по чертежу. Для понимания материалов разработаны специальные типы штриховок на разрезах и сечениях. Графические обозначения материалов в сечениях в зависимости от вида материалов должны соответствовать приведенным в справочной таблице.</w:t>
      </w:r>
    </w:p>
    <w:p w:rsidR="00176CE5" w:rsidRPr="00B1057B" w:rsidRDefault="00176CE5" w:rsidP="00176CE5">
      <w:r w:rsidRPr="00B1057B">
        <w:rPr>
          <w:shd w:val="clear" w:color="auto" w:fill="FFFFFF"/>
        </w:rPr>
        <w:t>Форма многих деталей не может быть выявлена только разрезом или видом. Выполнять же два изображения – вид и разрез нерационально. Поэтому допускается соединять на одном изображении часть вида и часть соответствующего разреза. Разделяются они, как правило, по осевой линии симметрии.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6CE5" w:rsidRPr="00B1057B" w:rsidTr="00CD0D61">
        <w:tc>
          <w:tcPr>
            <w:tcW w:w="4672" w:type="dxa"/>
          </w:tcPr>
          <w:p w:rsidR="00176CE5" w:rsidRPr="00B1057B" w:rsidRDefault="00176CE5" w:rsidP="00CD0D61">
            <w:pPr>
              <w:ind w:firstLine="0"/>
              <w:jc w:val="center"/>
            </w:pPr>
          </w:p>
          <w:p w:rsidR="00176CE5" w:rsidRPr="00B1057B" w:rsidRDefault="00176CE5" w:rsidP="00CD0D61">
            <w:pPr>
              <w:ind w:firstLine="0"/>
              <w:jc w:val="center"/>
            </w:pPr>
            <w:r w:rsidRPr="00B1057B">
              <w:rPr>
                <w:noProof/>
              </w:rPr>
              <w:drawing>
                <wp:inline distT="0" distB="0" distL="0" distR="0" wp14:anchorId="3540C52A" wp14:editId="10D8A504">
                  <wp:extent cx="2700000" cy="781790"/>
                  <wp:effectExtent l="0" t="0" r="5715" b="0"/>
                  <wp:docPr id="560" name="Рисунок 560" descr="Ð Ð¸Ñ. 232. Ð¡Ð¾ÐµÐ´Ð¸Ð½ÐµÐ½Ð¸Ðµ ÑÐ°ÑÑÐ¸ Ð²Ð¸Ð´Ð° Ð¸ ÑÐ°ÑÑÐ¸ ÑÐ°Ð·ÑÐµÐ·Ð° (Ð²Ð²ÐµÐ¾ÑÑ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 Ð¸Ñ. 232. Ð¡Ð¾ÐµÐ´Ð¸Ð½ÐµÐ½Ð¸Ðµ ÑÐ°ÑÑÐ¸ Ð²Ð¸Ð´Ð° Ð¸ ÑÐ°ÑÑÐ¸ ÑÐ°Ð·ÑÐµÐ·Ð° (Ð²Ð²ÐµÐ¾ÑÑ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02"/>
                          <a:stretch/>
                        </pic:blipFill>
                        <pic:spPr bwMode="auto">
                          <a:xfrm>
                            <a:off x="0" y="0"/>
                            <a:ext cx="2700000" cy="78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CE5" w:rsidRPr="00B1057B" w:rsidRDefault="00176CE5" w:rsidP="00CD0D61">
            <w:pPr>
              <w:ind w:firstLine="0"/>
              <w:jc w:val="center"/>
            </w:pPr>
          </w:p>
        </w:tc>
        <w:tc>
          <w:tcPr>
            <w:tcW w:w="4673" w:type="dxa"/>
            <w:vAlign w:val="center"/>
          </w:tcPr>
          <w:p w:rsidR="00176CE5" w:rsidRPr="00B1057B" w:rsidRDefault="00176CE5" w:rsidP="00CD0D61">
            <w:pPr>
              <w:ind w:firstLine="0"/>
              <w:jc w:val="center"/>
            </w:pPr>
            <w:r w:rsidRPr="00B1057B">
              <w:rPr>
                <w:noProof/>
              </w:rPr>
              <w:drawing>
                <wp:inline distT="0" distB="0" distL="0" distR="0" wp14:anchorId="623F4C3D" wp14:editId="315CAC6F">
                  <wp:extent cx="1260000" cy="2017701"/>
                  <wp:effectExtent l="0" t="0" r="0" b="1905"/>
                  <wp:docPr id="64" name="Рисунок 64" descr="Ð Ð¸Ñ. 232. Ð¡Ð¾ÐµÐ´Ð¸Ð½ÐµÐ½Ð¸Ðµ ÑÐ°ÑÑÐ¸ Ð²Ð¸Ð´Ð° Ð¸ ÑÐ°ÑÑÐ¸ ÑÐ°Ð·ÑÐµÐ·Ð° (Ð²Ð²ÐµÐ¾ÑÑ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 Ð¸Ñ. 232. Ð¡Ð¾ÐµÐ´Ð¸Ð½ÐµÐ½Ð¸Ðµ ÑÐ°ÑÑÐ¸ Ð²Ð¸Ð´Ð° Ð¸ ÑÐ°ÑÑÐ¸ ÑÐ°Ð·ÑÐµÐ·Ð° (Ð²Ð²ÐµÐ¾ÑÑ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63" t="63158" r="28359" b="3130"/>
                          <a:stretch/>
                        </pic:blipFill>
                        <pic:spPr bwMode="auto">
                          <a:xfrm>
                            <a:off x="0" y="0"/>
                            <a:ext cx="1260000" cy="201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CE5" w:rsidRPr="00B1057B" w:rsidRDefault="00176CE5" w:rsidP="00176CE5">
      <w:pPr>
        <w:pStyle w:val="a"/>
      </w:pPr>
      <w:r w:rsidRPr="00B1057B">
        <w:drawing>
          <wp:anchor distT="0" distB="0" distL="114300" distR="114300" simplePos="0" relativeHeight="251669504" behindDoc="0" locked="0" layoutInCell="1" allowOverlap="1" wp14:anchorId="4B4FE3DB" wp14:editId="52E537FA">
            <wp:simplePos x="0" y="0"/>
            <wp:positionH relativeFrom="margin">
              <wp:posOffset>5348605</wp:posOffset>
            </wp:positionH>
            <wp:positionV relativeFrom="paragraph">
              <wp:posOffset>750570</wp:posOffset>
            </wp:positionV>
            <wp:extent cx="1007745" cy="1007745"/>
            <wp:effectExtent l="0" t="0" r="1905" b="1905"/>
            <wp:wrapSquare wrapText="bothSides"/>
            <wp:docPr id="66" name="Рисунок 66" descr="http://qrcoder.ru/code/?http%3A%2F%2Fpedagogic.ru%2Fbooks%2Fitem%2Ff00%2Fs00%2Fz0000043%2Fst033.s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qrcoder.ru/code/?http%3A%2F%2Fpedagogic.ru%2Fbooks%2Fitem%2Ff00%2Fs00%2Fz0000043%2Fst033.shtml&amp;3&amp;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t>Соединение вида и разреза. Только вид или только разрез (слева) способны описать только внешний вид и только внутреннее строение соответственно, а вот их комбинация – гораздо нагляднее характеризует деталь в целом.</w:t>
      </w:r>
    </w:p>
    <w:p w:rsidR="00176CE5" w:rsidRPr="00B1057B" w:rsidRDefault="00176CE5" w:rsidP="00176CE5">
      <w:r w:rsidRPr="00B1057B">
        <w:t>Сплошные детали в разрезе не изображают. Чтобы показать в такой детали небольшое углубление или отверстие, применяют местный разрез.</w:t>
      </w:r>
    </w:p>
    <w:p w:rsidR="00176CE5" w:rsidRPr="00B1057B" w:rsidRDefault="00176CE5" w:rsidP="00176CE5">
      <w:r w:rsidRPr="00B1057B">
        <w:rPr>
          <w:b/>
          <w:bCs/>
        </w:rPr>
        <w:t>Местным</w:t>
      </w:r>
      <w:r w:rsidRPr="00B1057B">
        <w:t xml:space="preserve"> называют разрез, служащий для выявления устройства предмета лишь в отдельном, ограниченном месте</w:t>
      </w:r>
    </w:p>
    <w:p w:rsidR="00176CE5" w:rsidRPr="00B1057B" w:rsidRDefault="00176CE5" w:rsidP="00176CE5"/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3EA14F7B" wp14:editId="4D72FD78">
            <wp:extent cx="2880000" cy="1154307"/>
            <wp:effectExtent l="0" t="0" r="0" b="8255"/>
            <wp:docPr id="65" name="Рисунок 65" descr="Ð Ð¸Ñ. 244. ÐÑÐ°Ð²Ð¸Ð»ÑÐ½Ð¾Ðµ Ð¸ Ð¾ÑÐ¸Ð±Ð¾ÑÐ½Ð¾Ðµ Ð²ÑÐ¿Ð¾Ð»Ð½ÐµÐ½Ð¸Ðµ Ð¼ÐµÑÑÐ½Ð¾Ð³Ð¾ ÑÐ°Ð·ÑÐµ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 Ð¸Ñ. 244. ÐÑÐ°Ð²Ð¸Ð»ÑÐ½Ð¾Ðµ Ð¸ Ð¾ÑÐ¸Ð±Ð¾ÑÐ½Ð¾Ðµ Ð²ÑÐ¿Ð¾Ð»Ð½ÐµÐ½Ð¸Ðµ Ð¼ÐµÑÑÐ½Ð¾Ð³Ð¾ ÑÐ°Ð·ÑÐµÐ·Ð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15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 xml:space="preserve">Изображение местного разреза. Верно делать ограничение разреза </w:t>
      </w:r>
      <w:r w:rsidRPr="00B1057B">
        <w:br/>
        <w:t>тонкой волнистой чертой. не сливающейся с другими линиями чертежа.</w:t>
      </w:r>
    </w:p>
    <w:p w:rsidR="00176CE5" w:rsidRPr="00B1057B" w:rsidRDefault="00176CE5" w:rsidP="00176CE5">
      <w:r w:rsidRPr="00B1057B">
        <w:t>В случаях, если изделие (деталь) обладает сложной формой, то делают дополнительные виды и/или разрезы, располагая их наиболее понятным образом в непосредственной связи с самим изделием. В ряде случаев, под углом – но с соблюдением направления осевых линий, либо повёрнуто (о чём делается специальная пометка).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4F72D1FD" wp14:editId="02EEB83F">
            <wp:extent cx="4140000" cy="2375157"/>
            <wp:effectExtent l="0" t="0" r="0" b="6350"/>
            <wp:docPr id="561" name="Рисунок 561" descr="Ð Ð¸Ñ. 229. Ð Ð°ÑÐ¿Ð¾Ð»Ð¾Ð¶ÐµÐ½Ð¸Ðµ ÑÐ°Ð·ÑÐµÐ·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 Ð¸Ñ. 229. Ð Ð°ÑÐ¿Ð¾Ð»Ð¾Ð¶ÐµÐ½Ð¸Ðµ ÑÐ°Ð·ÑÐµÐ·Ð¾Ð²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3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Пример расположения разрезов на чертеже изделия сложной формы.</w:t>
      </w:r>
    </w:p>
    <w:p w:rsidR="00176CE5" w:rsidRPr="00B1057B" w:rsidRDefault="00176CE5" w:rsidP="00176CE5">
      <w:pPr>
        <w:pStyle w:val="3"/>
      </w:pPr>
      <w:bookmarkStart w:id="16" w:name="_Toc18197592"/>
      <w:bookmarkStart w:id="17" w:name="_Toc21997867"/>
      <w:r w:rsidRPr="00B1057B">
        <w:lastRenderedPageBreak/>
        <w:t>Материалы к Теме 5 «Аксонометрия. Техническое рисование».</w:t>
      </w:r>
      <w:bookmarkEnd w:id="16"/>
      <w:bookmarkEnd w:id="17"/>
    </w:p>
    <w:p w:rsidR="00176CE5" w:rsidRPr="00B1057B" w:rsidRDefault="00176CE5" w:rsidP="00176CE5">
      <w:r w:rsidRPr="00B1057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B1EFA7E" wp14:editId="0E7C70B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007745" cy="1007745"/>
            <wp:effectExtent l="0" t="0" r="1905" b="1905"/>
            <wp:wrapSquare wrapText="bothSides"/>
            <wp:docPr id="562" name="Рисунок 562" descr="http://qrcoder.ru/code/?http%3A%2F%2Fpedagogic.ru%2Fbooks%2Fitem%2Ff00%2Fs00%2Fz0000043%2Fst014.s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pedagogic.ru%2Fbooks%2Fitem%2Ff00%2Fs00%2Fz0000043%2Fst014.shtml&amp;3&amp;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rPr>
          <w:b/>
          <w:bCs/>
        </w:rPr>
        <w:t>Аксонометрия</w:t>
      </w:r>
      <w:r w:rsidRPr="00B1057B">
        <w:t xml:space="preserve"> – греческое слово, в переводе означает измерение по осям. При построении аксонометрических проекций размеры откладывают вдоль базовых осей х, у, z. Аксонометрические проекции применяют в тех случаях, когда требуется наглядность.</w:t>
      </w:r>
    </w:p>
    <w:p w:rsidR="00176CE5" w:rsidRPr="00B1057B" w:rsidRDefault="00176CE5" w:rsidP="00176CE5">
      <w:r w:rsidRPr="00B1057B">
        <w:t>Наиболее часто строят прямоугольные проекции – изометрическую и фронтальную диметрическую.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anchor distT="0" distB="0" distL="114300" distR="114300" simplePos="0" relativeHeight="251673600" behindDoc="0" locked="0" layoutInCell="1" allowOverlap="1" wp14:anchorId="56FC1AA1" wp14:editId="209674A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008000" cy="1008000"/>
            <wp:effectExtent l="0" t="0" r="1905" b="1905"/>
            <wp:wrapSquare wrapText="bothSides"/>
            <wp:docPr id="563" name="Рисунок 563" descr="http://qrcoder.ru/code/?http%3A%2F%2Fdocs.cntd.ru%2Fdocument%2F1200006595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%3A%2F%2Fdocs.cntd.ru%2Fdocument%2F1200006595&amp;3&amp;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t xml:space="preserve"> </w:t>
      </w:r>
      <w:r w:rsidRPr="00B1057B">
        <w:drawing>
          <wp:inline distT="0" distB="0" distL="0" distR="0" wp14:anchorId="4705B5D5" wp14:editId="411D88B1">
            <wp:extent cx="1404000" cy="1110129"/>
            <wp:effectExtent l="0" t="0" r="5715" b="0"/>
            <wp:docPr id="564" name="Рисунок 564" descr="Ð Ð¸Ñ. 83. ÐÐ±ÑÐ°Ð·Ð¾Ð²Ð°Ð½Ð¸Ðµ Ð°ÐºÑÐ¾Ð½Ð¾Ð¼ÐµÑÑÐ¸ÑÐµÑÐºÐ¸Ñ Ð¿ÑÐ¾ÐµÐºÑÐ¸Ð¹: Ð° Ð¸ Ð± - ÑÑÐ¾Ð½ÑÐ°Ð»ÑÐ½Ð¾Ð¹ Ð´Ð¸-Ð¼ÐµÑÑÐ¸ÑÐµÑÐºÐ¾Ð¹; Ð² Ð¸ Ð³ - Ð¸Ð·Ð¾Ð¼ÐµÑÑÐ¸ÑÐµÑ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¸Ñ. 83. ÐÐ±ÑÐ°Ð·Ð¾Ð²Ð°Ð½Ð¸Ðµ Ð°ÐºÑÐ¾Ð½Ð¾Ð¼ÐµÑÑÐ¸ÑÐµÑÐºÐ¸Ñ Ð¿ÑÐ¾ÐµÐºÑÐ¸Ð¹: Ð° Ð¸ Ð± - ÑÑÐ¾Ð½ÑÐ°Ð»ÑÐ½Ð¾Ð¹ Ð´Ð¸-Ð¼ÐµÑÑÐ¸ÑÐµÑÐºÐ¾Ð¹; Ð² Ð¸ Ð³ - Ð¸Ð·Ð¾Ð¼ÐµÑÑÐ¸ÑÐµÑÐº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8" t="64496" r="3443" b="5691"/>
                    <a:stretch/>
                  </pic:blipFill>
                  <pic:spPr bwMode="auto">
                    <a:xfrm>
                      <a:off x="0" y="0"/>
                      <a:ext cx="1404000" cy="11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57B">
        <w:t xml:space="preserve">     </w:t>
      </w:r>
      <w:r w:rsidRPr="00B1057B">
        <w:drawing>
          <wp:inline distT="0" distB="0" distL="0" distR="0" wp14:anchorId="2511BFC0" wp14:editId="34F5ED3C">
            <wp:extent cx="1285875" cy="1285875"/>
            <wp:effectExtent l="0" t="0" r="9525" b="9525"/>
            <wp:docPr id="565" name="Рисунок 565" descr="Ð Ð¸Ñ. 83. ÐÐ±ÑÐ°Ð·Ð¾Ð²Ð°Ð½Ð¸Ðµ Ð°ÐºÑÐ¾Ð½Ð¾Ð¼ÐµÑÑÐ¸ÑÐµÑÐºÐ¸Ñ Ð¿ÑÐ¾ÐµÐºÑÐ¸Ð¹: Ð° Ð¸ Ð± - ÑÑÐ¾Ð½ÑÐ°Ð»ÑÐ½Ð¾Ð¹ Ð´Ð¸-Ð¼ÐµÑÑÐ¸ÑÐµÑÐºÐ¾Ð¹; Ð² Ð¸ Ð³ - Ð¸Ð·Ð¾Ð¼ÐµÑÑÐ¸ÑÐµÑ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¸Ñ. 83. ÐÐ±ÑÐ°Ð·Ð¾Ð²Ð°Ð½Ð¸Ðµ Ð°ÐºÑÐ¾Ð½Ð¾Ð¼ÐµÑÑÐ¸ÑÐµÑÐºÐ¸Ñ Ð¿ÑÐ¾ÐµÐºÑÐ¸Ð¹: Ð° Ð¸ Ð± - ÑÑÐ¾Ð½ÑÐ°Ð»ÑÐ½Ð¾Ð¹ Ð´Ð¸-Ð¼ÐµÑÑÐ¸ÑÐµÑÐºÐ¾Ð¹; Ð² Ð¸ Ð³ - Ð¸Ð·Ð¾Ð¼ÐµÑÑÐ¸ÑÐµÑÐº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96" r="74086" b="5027"/>
                    <a:stretch/>
                  </pic:blipFill>
                  <pic:spPr bwMode="auto">
                    <a:xfrm>
                      <a:off x="0" y="0"/>
                      <a:ext cx="1288476" cy="12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Изометрическая и диметрическая проекции куба.</w:t>
      </w:r>
    </w:p>
    <w:p w:rsidR="00176CE5" w:rsidRPr="00B1057B" w:rsidRDefault="00176CE5" w:rsidP="00176CE5">
      <w:pPr>
        <w:rPr>
          <w:shd w:val="clear" w:color="auto" w:fill="FFFFFF"/>
        </w:rPr>
      </w:pPr>
      <w:r w:rsidRPr="00B1057B">
        <w:rPr>
          <w:b/>
        </w:rPr>
        <w:t xml:space="preserve">Техническим рисунком </w:t>
      </w:r>
      <w:r w:rsidRPr="00B1057B">
        <w:rPr>
          <w:shd w:val="clear" w:color="auto" w:fill="FFFFFF"/>
        </w:rPr>
        <w:t>называют наглядное изображение, обладающее основными свойствами аксонометрических проекций или перспективного рисунка, выполненное без применения чертежных инструментов, в глазомерном масштабе, с соблюдением пропорций и возможным оттенением формы.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599AF162" wp14:editId="282B2D98">
            <wp:extent cx="4318523" cy="1304925"/>
            <wp:effectExtent l="0" t="0" r="6350" b="0"/>
            <wp:docPr id="566" name="Рисунок 566" descr="http://cherch.ru/images/stories/pic2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rch.ru/images/stories/pic2/imag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5"/>
                    <a:stretch/>
                  </pic:blipFill>
                  <pic:spPr bwMode="auto">
                    <a:xfrm>
                      <a:off x="0" y="0"/>
                      <a:ext cx="4320000" cy="130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Технические рисунки с выявлением объема разными способами:</w:t>
      </w:r>
      <w:r w:rsidRPr="00B1057B">
        <w:br/>
        <w:t>шатировкой, шраффировкой и точечным оттенением (соответственно).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anchor distT="0" distB="0" distL="114300" distR="114300" simplePos="0" relativeHeight="251674624" behindDoc="0" locked="0" layoutInCell="1" allowOverlap="1" wp14:anchorId="1B80F6C3" wp14:editId="3D8768D0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1151890" cy="1151890"/>
            <wp:effectExtent l="0" t="0" r="0" b="0"/>
            <wp:wrapSquare wrapText="bothSides"/>
            <wp:docPr id="567" name="Рисунок 567" descr="http://qrcoder.ru/code/?http%3A%2F%2Fcherch.ru%2Fgraficheskoe_otobrazhenie%2Ftechnicheskiy_risunok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http%3A%2F%2Fcherch.ru%2Fgraficheskoe_otobrazhenie%2Ftechnicheskiy_risunok.html&amp;3&amp;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57B">
        <w:drawing>
          <wp:inline distT="0" distB="0" distL="0" distR="0" wp14:anchorId="0ECCC277" wp14:editId="604D0CF8">
            <wp:extent cx="1585006" cy="1548000"/>
            <wp:effectExtent l="190500" t="190500" r="186690" b="186055"/>
            <wp:docPr id="74" name="Рисунок 74" descr="C:\Users\Настройка\AppData\Local\Microsoft\Windows\INetCache\Content.Word\IMG_20171012_1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астройка\AppData\Local\Microsoft\Windows\INetCache\Content.Word\IMG_20171012_155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8" t="4236" r="15583" b="7155"/>
                    <a:stretch/>
                  </pic:blipFill>
                  <pic:spPr bwMode="auto">
                    <a:xfrm>
                      <a:off x="0" y="0"/>
                      <a:ext cx="1585006" cy="15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57B">
        <w:drawing>
          <wp:inline distT="0" distB="0" distL="0" distR="0" wp14:anchorId="06F779B6" wp14:editId="5F04F902">
            <wp:extent cx="2329326" cy="1548000"/>
            <wp:effectExtent l="190500" t="190500" r="185420" b="186055"/>
            <wp:docPr id="568" name="Рисунок 568" descr="http://xn--24-6kct3an.xn--p1ai/%D0%98%D0%BD%D0%B6%D0%B5%D0%BD%D0%B5%D1%80%D0%BD%D0%B0%D1%8F_%D0%B3%D1%80%D0%B0%D1%84%D0%B8%D0%BA%D0%B0/3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24-6kct3an.xn--p1ai/%D0%98%D0%BD%D0%B6%D0%B5%D0%BD%D0%B5%D1%80%D0%BD%D0%B0%D1%8F_%D0%B3%D1%80%D0%B0%D1%84%D0%B8%D0%BA%D0%B0/34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3"/>
                    <a:stretch/>
                  </pic:blipFill>
                  <pic:spPr bwMode="auto">
                    <a:xfrm>
                      <a:off x="0" y="0"/>
                      <a:ext cx="2329326" cy="15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Технические рисунки, выполненные в стиле наброска (условно, для общего впечатления) и более точно (с соблюдением параллельности, типов линий).</w:t>
      </w:r>
    </w:p>
    <w:p w:rsidR="00176CE5" w:rsidRPr="00B1057B" w:rsidRDefault="00176CE5" w:rsidP="00176CE5">
      <w:r w:rsidRPr="00B1057B">
        <w:t>Чем выше аккуратность и точность вашей работы, тем выше достигнутый результат и набранный балл.</w:t>
      </w:r>
    </w:p>
    <w:p w:rsidR="00176CE5" w:rsidRPr="00B1057B" w:rsidRDefault="00176CE5" w:rsidP="00176CE5"/>
    <w:p w:rsidR="00176CE5" w:rsidRPr="00B1057B" w:rsidRDefault="00176CE5" w:rsidP="00176CE5">
      <w:pPr>
        <w:pStyle w:val="3"/>
      </w:pPr>
      <w:bookmarkStart w:id="18" w:name="_Toc18197593"/>
      <w:bookmarkStart w:id="19" w:name="_Toc21997868"/>
      <w:r w:rsidRPr="00B1057B">
        <w:t>Материалы к Теме 6 «Соединения деталей. Изображение резьбы».</w:t>
      </w:r>
      <w:bookmarkEnd w:id="18"/>
      <w:bookmarkEnd w:id="19"/>
    </w:p>
    <w:p w:rsidR="00176CE5" w:rsidRPr="00B1057B" w:rsidRDefault="00176CE5" w:rsidP="00176CE5">
      <w:r w:rsidRPr="00B1057B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CD19CEA" wp14:editId="707D990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008000" cy="1008000"/>
            <wp:effectExtent l="0" t="0" r="1905" b="1905"/>
            <wp:wrapSquare wrapText="bothSides"/>
            <wp:docPr id="569" name="Рисунок 569" descr="http://qrcoder.ru/code/?http%3A%2F%2Fdocs.cntd.ru%2Fdocument%2F1200001992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%3A%2F%2Fdocs.cntd.ru%2Fdocument%2F1200001992&amp;3&amp;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t xml:space="preserve">В большинстве случаев изделия, которые вы описываете, многодетальные. Поэтому важно понять, как эти детали взаимодействуют между собой, как крепятся, какое воздействие </w:t>
      </w:r>
      <w:r w:rsidRPr="00B1057B">
        <w:lastRenderedPageBreak/>
        <w:t xml:space="preserve">оказывают. В таком случае, следует вспомнить информацию о сборочных чертежах, которые изображают многодетальные изделия в собранном или разнесённом состоянии. </w:t>
      </w:r>
    </w:p>
    <w:p w:rsidR="00176CE5" w:rsidRPr="00B1057B" w:rsidRDefault="00176CE5" w:rsidP="00176CE5">
      <w:r w:rsidRPr="00B1057B">
        <w:t>В многодетальных изделиях их компоненты участвуют в соединениях, которые надо уметь изображать. Напомним, что соединения делят на разъёмные и неразъёмные – в зависимости от того, останутся ли эти компоненты целыми после разборки или нет. Выделяют целые ряды соединений того и другого видов. Особо выделим резьбовые разъёмные соединения, поскольку в изображении резьбы есть определённые нюансы.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anchor distT="0" distB="0" distL="114300" distR="114300" simplePos="0" relativeHeight="251676672" behindDoc="0" locked="0" layoutInCell="1" allowOverlap="1" wp14:anchorId="1D6430C2" wp14:editId="27AF3129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1151890" cy="1151890"/>
            <wp:effectExtent l="0" t="0" r="0" b="0"/>
            <wp:wrapSquare wrapText="bothSides"/>
            <wp:docPr id="570" name="Рисунок 570" descr="http://qrcoder.ru/code/?http%3A%2F%2Fcherch.ru%2Fsoedinenie_detaley%2Fchertezhi_soedineniy_detaley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qrcoder.ru/code/?http%3A%2F%2Fcherch.ru%2Fsoedinenie_detaley%2Fchertezhi_soedineniy_detaley.html&amp;3&amp;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57B">
        <w:drawing>
          <wp:inline distT="0" distB="0" distL="0" distR="0" wp14:anchorId="06FDAB98" wp14:editId="4CAC9473">
            <wp:extent cx="1381125" cy="1188085"/>
            <wp:effectExtent l="0" t="0" r="952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r="48560"/>
                    <a:stretch/>
                  </pic:blipFill>
                  <pic:spPr bwMode="auto">
                    <a:xfrm>
                      <a:off x="0" y="0"/>
                      <a:ext cx="1398341" cy="120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57B">
        <w:drawing>
          <wp:inline distT="0" distB="0" distL="0" distR="0" wp14:anchorId="13C7DC64" wp14:editId="755EAF48">
            <wp:extent cx="1113313" cy="1188085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58535"/>
                    <a:stretch/>
                  </pic:blipFill>
                  <pic:spPr bwMode="auto">
                    <a:xfrm>
                      <a:off x="0" y="0"/>
                      <a:ext cx="1127191" cy="120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drawing>
          <wp:anchor distT="0" distB="0" distL="114300" distR="114300" simplePos="0" relativeHeight="251677696" behindDoc="0" locked="0" layoutInCell="1" allowOverlap="1" wp14:anchorId="4C775DE2" wp14:editId="1A598357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1057275" cy="1057275"/>
            <wp:effectExtent l="0" t="0" r="9525" b="9525"/>
            <wp:wrapSquare wrapText="bothSides"/>
            <wp:docPr id="573" name="Рисунок 573" descr="http://qrcoder.ru/code/?http%3A%2F%2Fdocs.cntd.ru%2Fdocument%2F1200006590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qrcoder.ru/code/?http%3A%2F%2Fdocs.cntd.ru%2Fdocument%2F1200006590&amp;3&amp;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57B">
        <w:t>Изображение болтового соединения.</w:t>
      </w:r>
    </w:p>
    <w:p w:rsidR="00176CE5" w:rsidRPr="00B1057B" w:rsidRDefault="00176CE5" w:rsidP="00176CE5">
      <w:r w:rsidRPr="00B1057B">
        <w:t>Резьбу изображают наружную (на стержнях, цилиндрах) и внутреннюю (в цилиндрических отверстиях). На стержне – сплошными основными линиями по наружному диаметру резьбы и сплошными тонкими линиями по внутреннему диаметру. На виде сбоку тонкую линию размыкают примерно на ¾, чтобы не спутать с другими линиями (например, фаски).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0"/>
        <w:gridCol w:w="4041"/>
      </w:tblGrid>
      <w:tr w:rsidR="00176CE5" w:rsidRPr="00B1057B" w:rsidTr="00CD0D61">
        <w:trPr>
          <w:trHeight w:val="1335"/>
          <w:jc w:val="center"/>
        </w:trPr>
        <w:tc>
          <w:tcPr>
            <w:tcW w:w="4040" w:type="dxa"/>
            <w:vAlign w:val="center"/>
          </w:tcPr>
          <w:p w:rsidR="00176CE5" w:rsidRPr="00B1057B" w:rsidRDefault="00176CE5" w:rsidP="00CD0D61">
            <w:pPr>
              <w:ind w:firstLine="0"/>
              <w:jc w:val="center"/>
            </w:pPr>
            <w:r w:rsidRPr="00B1057B">
              <w:rPr>
                <w:noProof/>
              </w:rPr>
              <w:drawing>
                <wp:inline distT="0" distB="0" distL="0" distR="0" wp14:anchorId="77106B15" wp14:editId="4BE8F399">
                  <wp:extent cx="2160000" cy="515952"/>
                  <wp:effectExtent l="0" t="0" r="0" b="0"/>
                  <wp:docPr id="574" name="Рисунок 574" descr="ГОСТ 2.311-68 Единая система конструкторской документации (ЕСКД). Изображение резьб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ОСТ 2.311-68 Единая система конструкторской документации (ЕСКД). Изображение резьб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51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176CE5" w:rsidRPr="00B1057B" w:rsidRDefault="00176CE5" w:rsidP="00CD0D61">
            <w:pPr>
              <w:ind w:firstLine="0"/>
              <w:jc w:val="center"/>
            </w:pPr>
            <w:r w:rsidRPr="00B1057B">
              <w:rPr>
                <w:noProof/>
              </w:rPr>
              <w:drawing>
                <wp:inline distT="0" distB="0" distL="0" distR="0" wp14:anchorId="42D60EDF" wp14:editId="29055622">
                  <wp:extent cx="1872000" cy="910000"/>
                  <wp:effectExtent l="0" t="0" r="0" b="4445"/>
                  <wp:docPr id="575" name="Рисунок 575" descr="ГОСТ 2.311-68 Единая система конструкторской документации (ЕСКД). Изображение резьб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ОСТ 2.311-68 Единая система конструкторской документации (ЕСКД). Изображение резьб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9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CE5" w:rsidRPr="00B1057B" w:rsidRDefault="00176CE5" w:rsidP="00176CE5">
      <w:pPr>
        <w:pStyle w:val="a"/>
      </w:pPr>
      <w:r w:rsidRPr="00B1057B">
        <w:t>Изображение резьбы на стержне и в отверстии.</w:t>
      </w:r>
    </w:p>
    <w:p w:rsidR="00176CE5" w:rsidRPr="00B1057B" w:rsidRDefault="00176CE5" w:rsidP="00176CE5">
      <w:r w:rsidRPr="00B1057B">
        <w:t>В случае применения разреза штриховка материала проходит по тонкой линии резьбы до толстой линии внешнего контура.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4CC61704" wp14:editId="666DC4ED">
            <wp:extent cx="1800000" cy="1153475"/>
            <wp:effectExtent l="0" t="0" r="0" b="8890"/>
            <wp:docPr id="72" name="Рисунок 72" descr="ГОСТ 2.311-68 Единая система конструкторской документации (ЕСКД). Изображение резьбы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2.311-68 Единая система конструкторской документации (ЕСКД). Изображение резьбы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57B">
        <w:t xml:space="preserve">                </w:t>
      </w:r>
      <w:r w:rsidRPr="00B1057B">
        <w:drawing>
          <wp:inline distT="0" distB="0" distL="0" distR="0" wp14:anchorId="1C289516" wp14:editId="5BEC306D">
            <wp:extent cx="1597713" cy="1152000"/>
            <wp:effectExtent l="0" t="0" r="2540" b="0"/>
            <wp:docPr id="73" name="Рисунок 73" descr="ГОСТ 2.311-68 Единая система конструкторской документации (ЕСКД). Изображение резьбы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СТ 2.311-68 Единая система конструкторской документации (ЕСКД). Изображение резьбы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13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drawing>
          <wp:anchor distT="0" distB="0" distL="114300" distR="114300" simplePos="0" relativeHeight="251678720" behindDoc="0" locked="0" layoutInCell="1" allowOverlap="1" wp14:anchorId="0F0AB1B9" wp14:editId="2850BDCE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1057275" cy="1057275"/>
            <wp:effectExtent l="0" t="0" r="9525" b="9525"/>
            <wp:wrapSquare wrapText="bothSides"/>
            <wp:docPr id="75" name="Рисунок 75" descr="http://qrcoder.ru/code/?http%3A%2F%2Fdocs.cntd.ru%2Fdocument%2F1200001979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qrcoder.ru/code/?http%3A%2F%2Fdocs.cntd.ru%2Fdocument%2F1200001979&amp;3&amp;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57B">
        <w:t>Штриховка материала в разрезе с нарезанной резьбой.</w:t>
      </w:r>
    </w:p>
    <w:p w:rsidR="00176CE5" w:rsidRPr="00B1057B" w:rsidRDefault="00176CE5" w:rsidP="00176CE5">
      <w:r w:rsidRPr="00B1057B">
        <w:t xml:space="preserve">Ещё одним довольно непростым моментом на сборочном чертеже является спецификация – сводная таблица, куда вносят составные части изделия и конструкторские документы, относящиеся к этому изделию и к его составным частям. Все детали вашего изделия должны быть указаны здесь. 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lastRenderedPageBreak/>
        <w:drawing>
          <wp:inline distT="0" distB="0" distL="0" distR="0" wp14:anchorId="3C8E5922" wp14:editId="3BFE4A43">
            <wp:extent cx="5616000" cy="3966208"/>
            <wp:effectExtent l="0" t="0" r="3810" b="0"/>
            <wp:docPr id="76" name="Рисунок 76" descr="https://konspekta.net/poisk-ruru/baza2/1127949870960.files/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nspekta.net/poisk-ruru/baza2/1127949870960.files/image24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9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>Пример сборочного чертежа</w:t>
      </w:r>
      <w:r w:rsidRPr="00B1057B">
        <w:rPr>
          <w:rStyle w:val="ab"/>
          <w:sz w:val="24"/>
        </w:rPr>
        <w:footnoteReference w:id="2"/>
      </w:r>
    </w:p>
    <w:p w:rsidR="00176CE5" w:rsidRPr="00B1057B" w:rsidRDefault="00176CE5" w:rsidP="00176CE5">
      <w:r w:rsidRPr="00B1057B">
        <w:t>Помимо общего сборочного чертежа, в соответствии со спецификацией выполняется деталирование (деталировка) – вычерчивание отдельных деталей (кроме стандартных – болтов, гаек и т.п.) на отдельных чертежах.</w:t>
      </w:r>
    </w:p>
    <w:p w:rsidR="00176CE5" w:rsidRPr="00B1057B" w:rsidRDefault="00176CE5" w:rsidP="00176CE5">
      <w:r w:rsidRPr="00B1057B">
        <w:t>Чертежи такой сложности не требуется выполнять на теоретическом или практическом туре олимпиады по технологии. Но в домашней заготовке – проектной пояснительной записке – это вполне может быть. Аккуратные, понятные чертежи украшают вашу работу и подчёркивают ваши заслуги.</w:t>
      </w:r>
    </w:p>
    <w:p w:rsidR="00176CE5" w:rsidRPr="00B1057B" w:rsidRDefault="00176CE5" w:rsidP="00176CE5">
      <w:pPr>
        <w:pStyle w:val="3"/>
      </w:pPr>
      <w:bookmarkStart w:id="20" w:name="_Toc18197594"/>
      <w:bookmarkStart w:id="21" w:name="_Toc21997869"/>
      <w:r w:rsidRPr="00B1057B">
        <w:t>Материалы к Теме 7 «Коррекция типичных ошибок и неточностей, допускаемых участниками технологической олимпиады».</w:t>
      </w:r>
      <w:bookmarkEnd w:id="20"/>
      <w:bookmarkEnd w:id="21"/>
    </w:p>
    <w:p w:rsidR="00176CE5" w:rsidRPr="00B1057B" w:rsidRDefault="00176CE5" w:rsidP="00176CE5">
      <w:r w:rsidRPr="00B1057B">
        <w:t>Опыт проведения олимпиад школьников по технологии показывает, что уровень подготовки в современной школе хороший. Однако встречаются типичные ошибки и неточности, о которых следует сказать здесь, в надежде избежать их в дальнейшем.</w:t>
      </w:r>
    </w:p>
    <w:p w:rsidR="00176CE5" w:rsidRPr="00B1057B" w:rsidRDefault="00176CE5" w:rsidP="00176CE5">
      <w:r w:rsidRPr="00B1057B">
        <w:t>Рассмотрите представленные рисунки. Каждый из них содержит те или иные отклонения от норм и правил. Постарайтесь не только увидеть их, но и представить, как следовало бы лучше построить эти изображения. Потренируйтесь – это полезно!</w:t>
      </w:r>
    </w:p>
    <w:p w:rsidR="00176CE5" w:rsidRPr="00B1057B" w:rsidRDefault="00176CE5" w:rsidP="00176CE5">
      <w:pPr>
        <w:pStyle w:val="a8"/>
        <w:spacing w:line="276" w:lineRule="auto"/>
      </w:pPr>
      <w:r w:rsidRPr="00B1057B">
        <w:lastRenderedPageBreak/>
        <w:drawing>
          <wp:inline distT="0" distB="0" distL="0" distR="0" wp14:anchorId="2573CF2C" wp14:editId="66DF94DD">
            <wp:extent cx="2487959" cy="2952000"/>
            <wp:effectExtent l="190500" t="190500" r="198120" b="191770"/>
            <wp:docPr id="77" name="Рисунок 77" descr="E:\DOC\GM\YandexDisk\ЧРЧ\!МЕТОДИЧКА ЦПМ (2019)\Черчение (раздачи, 2016)\Примеры разные\Чертёж (2-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DOC\GM\YandexDisk\ЧРЧ\!МЕТОДИЧКА ЦПМ (2019)\Черчение (раздачи, 2016)\Примеры разные\Чертёж (2-1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59" cy="29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057B">
        <w:drawing>
          <wp:inline distT="0" distB="0" distL="0" distR="0" wp14:anchorId="2A5EBFDF" wp14:editId="0FF3A2D5">
            <wp:extent cx="2529124" cy="2952000"/>
            <wp:effectExtent l="190500" t="190500" r="195580" b="191770"/>
            <wp:docPr id="78" name="Рисунок 78" descr="E:\DOC\GM\YandexDisk\ЧРЧ\!МЕТОДИЧКА ЦПМ (2019)\Черчение (раздачи, 2016)\Примеры разные\Рис3_IMG_20180303_16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DOC\GM\YandexDisk\ЧРЧ\!МЕТОДИЧКА ЦПМ (2019)\Черчение (раздачи, 2016)\Примеры разные\Рис3_IMG_20180303_1604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24" cy="29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8"/>
        <w:spacing w:line="276" w:lineRule="auto"/>
      </w:pPr>
      <w:r w:rsidRPr="00B1057B">
        <w:drawing>
          <wp:inline distT="0" distB="0" distL="0" distR="0" wp14:anchorId="10BA9089" wp14:editId="6047925D">
            <wp:extent cx="2472262" cy="2988000"/>
            <wp:effectExtent l="190500" t="190500" r="194945" b="193675"/>
            <wp:docPr id="79" name="Рисунок 79" descr="E:\DOC\GM\YandexDisk\ЧРЧ\!МЕТОДИЧКА ЦПМ (2019)\Черчение (раздачи, 2016)\Примеры разные\Рис4_IMG_20180303_16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DOC\GM\YandexDisk\ЧРЧ\!МЕТОДИЧКА ЦПМ (2019)\Черчение (раздачи, 2016)\Примеры разные\Рис4_IMG_20180303_16051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62" cy="29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057B">
        <w:drawing>
          <wp:inline distT="0" distB="0" distL="0" distR="0" wp14:anchorId="34C6D546" wp14:editId="4AF0AFF4">
            <wp:extent cx="2532876" cy="2988000"/>
            <wp:effectExtent l="190500" t="190500" r="191770" b="193675"/>
            <wp:docPr id="80" name="Рисунок 80" descr="C:\Users\Настройка\AppData\Local\Microsoft\Windows\INetCache\Content.Word\Чертёж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Настройка\AppData\Local\Microsoft\Windows\INetCache\Content.Word\Чертёж (3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76" cy="29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CE5" w:rsidRPr="00B1057B" w:rsidRDefault="00176CE5" w:rsidP="00176CE5">
      <w:pPr>
        <w:pStyle w:val="a"/>
      </w:pPr>
      <w:r w:rsidRPr="00B1057B">
        <w:t xml:space="preserve">Примеры попыток изображения фрагмента цилиндрической трубы </w:t>
      </w:r>
      <w:r w:rsidRPr="00B1057B">
        <w:br/>
        <w:t>с отверстием сбоку.</w:t>
      </w:r>
    </w:p>
    <w:p w:rsidR="00176CE5" w:rsidRPr="00B1057B" w:rsidRDefault="00176CE5" w:rsidP="00176CE5">
      <w:r w:rsidRPr="00B1057B">
        <w:t>Среди наиболее видимых ошибок на чертеже выше:</w:t>
      </w:r>
    </w:p>
    <w:p w:rsidR="00176CE5" w:rsidRPr="00B1057B" w:rsidRDefault="00176CE5" w:rsidP="00176CE5">
      <w:pPr>
        <w:pStyle w:val="a6"/>
        <w:numPr>
          <w:ilvl w:val="0"/>
          <w:numId w:val="6"/>
        </w:numPr>
        <w:suppressAutoHyphens w:val="0"/>
        <w:spacing w:after="200"/>
      </w:pPr>
      <w:r w:rsidRPr="00B1057B">
        <w:t>некорректное размещение видов;</w:t>
      </w:r>
    </w:p>
    <w:p w:rsidR="00176CE5" w:rsidRPr="00B1057B" w:rsidRDefault="00176CE5" w:rsidP="00176CE5">
      <w:pPr>
        <w:pStyle w:val="a6"/>
        <w:numPr>
          <w:ilvl w:val="0"/>
          <w:numId w:val="6"/>
        </w:numPr>
        <w:suppressAutoHyphens w:val="0"/>
        <w:spacing w:after="200"/>
      </w:pPr>
      <w:r w:rsidRPr="00B1057B">
        <w:t>нестандартные названия видов;</w:t>
      </w:r>
    </w:p>
    <w:p w:rsidR="00176CE5" w:rsidRPr="00B1057B" w:rsidRDefault="00176CE5" w:rsidP="00176CE5">
      <w:pPr>
        <w:pStyle w:val="a6"/>
        <w:numPr>
          <w:ilvl w:val="0"/>
          <w:numId w:val="6"/>
        </w:numPr>
        <w:suppressAutoHyphens w:val="0"/>
        <w:spacing w:after="200"/>
      </w:pPr>
      <w:r w:rsidRPr="00B1057B">
        <w:t>отсутствие проекционной связи;</w:t>
      </w:r>
    </w:p>
    <w:p w:rsidR="00176CE5" w:rsidRPr="00B1057B" w:rsidRDefault="00176CE5" w:rsidP="00176CE5">
      <w:pPr>
        <w:pStyle w:val="a6"/>
        <w:numPr>
          <w:ilvl w:val="0"/>
          <w:numId w:val="6"/>
        </w:numPr>
        <w:suppressAutoHyphens w:val="0"/>
        <w:spacing w:after="200"/>
      </w:pPr>
      <w:r w:rsidRPr="00B1057B">
        <w:t>отсутствие осевых и центровых линий;</w:t>
      </w:r>
    </w:p>
    <w:p w:rsidR="00176CE5" w:rsidRPr="00B1057B" w:rsidRDefault="00176CE5" w:rsidP="00176CE5">
      <w:pPr>
        <w:pStyle w:val="a6"/>
        <w:numPr>
          <w:ilvl w:val="0"/>
          <w:numId w:val="6"/>
        </w:numPr>
        <w:suppressAutoHyphens w:val="0"/>
        <w:spacing w:after="200"/>
      </w:pPr>
      <w:r w:rsidRPr="00B1057B">
        <w:t>неудачное расположение размерных линий;</w:t>
      </w:r>
    </w:p>
    <w:p w:rsidR="00176CE5" w:rsidRPr="00B1057B" w:rsidRDefault="00176CE5" w:rsidP="00176CE5">
      <w:pPr>
        <w:pStyle w:val="a6"/>
        <w:numPr>
          <w:ilvl w:val="0"/>
          <w:numId w:val="6"/>
        </w:numPr>
        <w:suppressAutoHyphens w:val="0"/>
        <w:spacing w:after="200"/>
      </w:pPr>
      <w:r w:rsidRPr="00B1057B">
        <w:t>неграмотное обозначение размеров;</w:t>
      </w:r>
    </w:p>
    <w:p w:rsidR="00176CE5" w:rsidRPr="00B1057B" w:rsidRDefault="00176CE5" w:rsidP="00176CE5">
      <w:pPr>
        <w:pStyle w:val="a6"/>
        <w:numPr>
          <w:ilvl w:val="0"/>
          <w:numId w:val="6"/>
        </w:numPr>
        <w:suppressAutoHyphens w:val="0"/>
        <w:spacing w:after="200"/>
      </w:pPr>
      <w:r w:rsidRPr="00B1057B">
        <w:t>неверное изображение овалов оснований (эллипсов);</w:t>
      </w:r>
    </w:p>
    <w:p w:rsidR="00176CE5" w:rsidRPr="00B1057B" w:rsidRDefault="00176CE5" w:rsidP="00176CE5">
      <w:pPr>
        <w:pStyle w:val="a6"/>
        <w:numPr>
          <w:ilvl w:val="0"/>
          <w:numId w:val="6"/>
        </w:numPr>
        <w:suppressAutoHyphens w:val="0"/>
        <w:spacing w:after="200"/>
      </w:pPr>
      <w:r w:rsidRPr="00B1057B">
        <w:t>неэстетичные подписи в таблице</w:t>
      </w:r>
    </w:p>
    <w:p w:rsidR="00176CE5" w:rsidRPr="00B1057B" w:rsidRDefault="00176CE5" w:rsidP="00176CE5">
      <w:r w:rsidRPr="00B1057B">
        <w:lastRenderedPageBreak/>
        <w:t>Стоит заметить, что на этих изображениях «в целом всё понятно», опытный чертёжник или конструктор поймёт, что попытался выразить новичок. Конечно, и эти работы получают свои заслуженные баллы. Мы рады за ребят, которые стараются и выполняют непростые задания, не бросают и не оставляют поля пустыми! Их опыт растёт, знания и умения увеличиваются, и это очень важно. Но правила олимпиады таковы, что только хорошие и отличные работы получают высокие оценки экспертов и имеют право на призовые места и награды.</w:t>
      </w:r>
    </w:p>
    <w:p w:rsidR="00176CE5" w:rsidRPr="00B1057B" w:rsidRDefault="00176CE5" w:rsidP="00176CE5">
      <w:r w:rsidRPr="00B1057B">
        <w:t>Совершенствуйтесь, просматривайте ГОСТы, применяйте справочники, наблюдайте за своими друзьями. И не стесняйтесь спрашивать, если непонятно; ошибаться и корректировать работы. Тренируйтесь заранее – и проявите себя на олимпиаде!</w:t>
      </w:r>
    </w:p>
    <w:p w:rsidR="00176CE5" w:rsidRPr="00B1057B" w:rsidRDefault="00176CE5" w:rsidP="00176CE5">
      <w:r w:rsidRPr="00B1057B">
        <w:t>Успешной вам учёбы и работы над собой!</w:t>
      </w:r>
    </w:p>
    <w:p w:rsidR="00176CE5" w:rsidRPr="00B1057B" w:rsidRDefault="00176CE5" w:rsidP="00176CE5"/>
    <w:p w:rsidR="00176CE5" w:rsidRPr="00B1057B" w:rsidRDefault="00176CE5" w:rsidP="00176CE5">
      <w:pPr>
        <w:pStyle w:val="2"/>
      </w:pPr>
      <w:bookmarkStart w:id="22" w:name="_Toc18197595"/>
      <w:bookmarkStart w:id="23" w:name="_Toc21997870"/>
      <w:r w:rsidRPr="00B1057B">
        <w:t>Источники информации</w:t>
      </w:r>
      <w:bookmarkEnd w:id="22"/>
      <w:bookmarkEnd w:id="23"/>
    </w:p>
    <w:p w:rsidR="00176CE5" w:rsidRPr="00B1057B" w:rsidRDefault="00176CE5" w:rsidP="00176CE5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</w:pPr>
      <w:r w:rsidRPr="00B1057B">
        <w:t>Ботвинников А.Д., Виноградов В.Н., Вышнепольский И.С.  Черчение: Учебник для 7-8 кл. – М.: АСТ: Астрель, 2011.-224с.</w:t>
      </w:r>
    </w:p>
    <w:p w:rsidR="00176CE5" w:rsidRPr="00B1057B" w:rsidRDefault="00176CE5" w:rsidP="00176CE5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</w:pPr>
      <w:r w:rsidRPr="00B1057B">
        <w:t xml:space="preserve">Ботвинников, А. Д. Черчение. 9 класс : учебник для общеобразовательных организаций/ А. Д. Ботвинников, В. Н. Виноградов, И. С. Вышнепольский. — 3-е изд., стереотип. — М. : Дрофа ; Астрель, 2018. — </w:t>
      </w:r>
      <w:r w:rsidRPr="00B1057B">
        <w:rPr>
          <w:rFonts w:ascii="Petersburg-Regular" w:hAnsi="Petersburg-Regular" w:cs="Petersburg-Regular"/>
          <w:sz w:val="20"/>
          <w:szCs w:val="20"/>
        </w:rPr>
        <w:t>221, [3] с. : ил. — (Российский учебник).</w:t>
      </w:r>
      <w:r w:rsidRPr="00B1057B">
        <w:t xml:space="preserve"> </w:t>
      </w:r>
    </w:p>
    <w:p w:rsidR="00176CE5" w:rsidRPr="00B1057B" w:rsidRDefault="00176CE5" w:rsidP="00176CE5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</w:pPr>
      <w:r w:rsidRPr="00B1057B">
        <w:t>Виноградов В.Н. Черчение : Методическое пособие к учебнику А.Д. Ботвинникова, В.Н. Виноградова, И.С. Вышнепольского «Черчение. 9 класс»: 9 класс / В.Н. Виноградов, В.И. Вышнепольский. — Москва: АСТ: Астрель, 2015. — 254, [2] с.</w:t>
      </w:r>
    </w:p>
    <w:p w:rsidR="00176CE5" w:rsidRPr="00B1057B" w:rsidRDefault="00176CE5" w:rsidP="00176CE5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</w:pPr>
      <w:r w:rsidRPr="00B1057B">
        <w:t>Дмитриенко, Л. В. Проекционное черчение. Рабочие чертежи : учеб. пособие / Л.В. Дмитриенко. – Хабаровск : Изд-во Тихоокеан. гос. ун-та, 2016. – 107 с.</w:t>
      </w:r>
    </w:p>
    <w:p w:rsidR="00176CE5" w:rsidRPr="00B1057B" w:rsidRDefault="00176CE5" w:rsidP="00176CE5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</w:pPr>
      <w:r w:rsidRPr="00B1057B">
        <w:t>Павлова А. А. Технология. Черчение и графика. 8–9 классы : учеб. для общеобразоват. учреждений / А.А. Павлова, Е.И. Корзинова. – 5-е изд., испр. – М.: Мнемозина, 2012.</w:t>
      </w:r>
    </w:p>
    <w:p w:rsidR="00176CE5" w:rsidRPr="00B1057B" w:rsidRDefault="00176CE5" w:rsidP="00176CE5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</w:pPr>
      <w:r w:rsidRPr="00B1057B">
        <w:t>Преображенская, Кодукова: Черчение. 9 класс. Учебник. М.: Вентана-Граф, 2019.</w:t>
      </w:r>
    </w:p>
    <w:p w:rsidR="00176CE5" w:rsidRPr="00B1057B" w:rsidRDefault="00176CE5" w:rsidP="00176CE5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</w:pPr>
      <w:r w:rsidRPr="00B1057B">
        <w:t xml:space="preserve">Чекмарев А.А. Инженерная графика. Машиностроительное черчение: Учебник.— М.: ИНФРА-М, 2014. — 396 с. — (Высшее образование). </w:t>
      </w:r>
    </w:p>
    <w:p w:rsidR="00176CE5" w:rsidRPr="00B1057B" w:rsidRDefault="00176CE5" w:rsidP="00176CE5"/>
    <w:p w:rsidR="00176CE5" w:rsidRPr="009B4D50" w:rsidRDefault="00176CE5" w:rsidP="00176CE5">
      <w:pPr>
        <w:rPr>
          <w:sz w:val="28"/>
          <w:szCs w:val="28"/>
        </w:rPr>
      </w:pPr>
    </w:p>
    <w:p w:rsidR="00EC1BF6" w:rsidRPr="00F768D0" w:rsidRDefault="00EC1BF6" w:rsidP="00EC1BF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C1BF6" w:rsidRPr="00F768D0" w:rsidSect="00F41559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335" w:rsidRDefault="00402335" w:rsidP="00176CE5">
      <w:pPr>
        <w:spacing w:after="0" w:line="240" w:lineRule="auto"/>
      </w:pPr>
      <w:r>
        <w:separator/>
      </w:r>
    </w:p>
  </w:endnote>
  <w:endnote w:type="continuationSeparator" w:id="0">
    <w:p w:rsidR="00402335" w:rsidRDefault="00402335" w:rsidP="00176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Petersburg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335" w:rsidRDefault="00402335" w:rsidP="00176CE5">
      <w:pPr>
        <w:spacing w:after="0" w:line="240" w:lineRule="auto"/>
      </w:pPr>
      <w:r>
        <w:separator/>
      </w:r>
    </w:p>
  </w:footnote>
  <w:footnote w:type="continuationSeparator" w:id="0">
    <w:p w:rsidR="00402335" w:rsidRDefault="00402335" w:rsidP="00176CE5">
      <w:pPr>
        <w:spacing w:after="0" w:line="240" w:lineRule="auto"/>
      </w:pPr>
      <w:r>
        <w:continuationSeparator/>
      </w:r>
    </w:p>
  </w:footnote>
  <w:footnote w:id="1">
    <w:p w:rsidR="00176CE5" w:rsidRDefault="00176CE5" w:rsidP="00176CE5">
      <w:pPr>
        <w:pStyle w:val="a9"/>
      </w:pPr>
      <w:r>
        <w:rPr>
          <w:rStyle w:val="ab"/>
        </w:rPr>
        <w:footnoteRef/>
      </w:r>
      <w:r>
        <w:t xml:space="preserve"> Источник: </w:t>
      </w:r>
      <w:hyperlink r:id="rId1" w:history="1">
        <w:r w:rsidRPr="003D13B2">
          <w:rPr>
            <w:rStyle w:val="a4"/>
          </w:rPr>
          <w:t>https://konspekta.net/megapredmetru/baza1/1382633657104.files/image026.png</w:t>
        </w:r>
      </w:hyperlink>
      <w:r>
        <w:t xml:space="preserve"> </w:t>
      </w:r>
    </w:p>
  </w:footnote>
  <w:footnote w:id="2">
    <w:p w:rsidR="00176CE5" w:rsidRDefault="00176CE5" w:rsidP="00176CE5">
      <w:pPr>
        <w:pStyle w:val="a9"/>
      </w:pPr>
      <w:r w:rsidRPr="00F724CB">
        <w:rPr>
          <w:rStyle w:val="ab"/>
          <w:sz w:val="24"/>
        </w:rPr>
        <w:footnoteRef/>
      </w:r>
      <w:r w:rsidRPr="00F724CB">
        <w:rPr>
          <w:sz w:val="24"/>
        </w:rPr>
        <w:t xml:space="preserve"> Источник: </w:t>
      </w:r>
      <w:hyperlink r:id="rId2" w:history="1">
        <w:r w:rsidRPr="00F724CB">
          <w:rPr>
            <w:rStyle w:val="a4"/>
            <w:sz w:val="24"/>
          </w:rPr>
          <w:t>https://konspekta.net/poisk-ruru/baza2/1127949870960.files/image240.jpg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A269F"/>
    <w:multiLevelType w:val="hybridMultilevel"/>
    <w:tmpl w:val="30D81410"/>
    <w:lvl w:ilvl="0" w:tplc="1E6EE934">
      <w:start w:val="1"/>
      <w:numFmt w:val="decimal"/>
      <w:pStyle w:val="a"/>
      <w:lvlText w:val="Рис. %1."/>
      <w:lvlJc w:val="left"/>
      <w:pPr>
        <w:ind w:left="360" w:hanging="360"/>
      </w:pPr>
      <w:rPr>
        <w:rFonts w:hint="default"/>
        <w:sz w:val="2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E0F05"/>
    <w:multiLevelType w:val="hybridMultilevel"/>
    <w:tmpl w:val="D8FE007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4C3DF6"/>
    <w:multiLevelType w:val="hybridMultilevel"/>
    <w:tmpl w:val="7D0492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CC67D1"/>
    <w:multiLevelType w:val="hybridMultilevel"/>
    <w:tmpl w:val="29006B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6C58E7"/>
    <w:multiLevelType w:val="hybridMultilevel"/>
    <w:tmpl w:val="AB0EC8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1B91582"/>
    <w:multiLevelType w:val="hybridMultilevel"/>
    <w:tmpl w:val="855A421A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6F60CD7"/>
    <w:multiLevelType w:val="hybridMultilevel"/>
    <w:tmpl w:val="700297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B7927A7"/>
    <w:multiLevelType w:val="hybridMultilevel"/>
    <w:tmpl w:val="BB96EC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5B1"/>
    <w:rsid w:val="00013873"/>
    <w:rsid w:val="001702F8"/>
    <w:rsid w:val="00176CE5"/>
    <w:rsid w:val="001F6660"/>
    <w:rsid w:val="00251F5E"/>
    <w:rsid w:val="003E26E3"/>
    <w:rsid w:val="00402335"/>
    <w:rsid w:val="005C5014"/>
    <w:rsid w:val="00766E95"/>
    <w:rsid w:val="00BA25B1"/>
    <w:rsid w:val="00CB3CD4"/>
    <w:rsid w:val="00EC1BF6"/>
    <w:rsid w:val="00F41559"/>
    <w:rsid w:val="00F7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FFF819-A8E1-4650-9195-CFA6AF661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76CE5"/>
    <w:pPr>
      <w:keepNext/>
      <w:pageBreakBefore/>
      <w:suppressAutoHyphens/>
      <w:spacing w:before="240" w:after="120"/>
      <w:jc w:val="center"/>
      <w:outlineLvl w:val="0"/>
    </w:pPr>
    <w:rPr>
      <w:rFonts w:asciiTheme="majorHAnsi" w:eastAsia="Times New Roman" w:hAnsiTheme="majorHAnsi" w:cs="Arial"/>
      <w:b/>
      <w:bCs/>
      <w:color w:val="FF0000"/>
      <w:kern w:val="1"/>
      <w:sz w:val="36"/>
      <w:szCs w:val="32"/>
      <w:lang w:eastAsia="ar-SA"/>
    </w:rPr>
  </w:style>
  <w:style w:type="paragraph" w:styleId="2">
    <w:name w:val="heading 2"/>
    <w:basedOn w:val="a0"/>
    <w:next w:val="a0"/>
    <w:link w:val="20"/>
    <w:uiPriority w:val="9"/>
    <w:qFormat/>
    <w:rsid w:val="00176CE5"/>
    <w:pPr>
      <w:keepNext/>
      <w:tabs>
        <w:tab w:val="num" w:pos="720"/>
      </w:tabs>
      <w:suppressAutoHyphens/>
      <w:spacing w:before="360" w:after="120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paragraph" w:styleId="3">
    <w:name w:val="heading 3"/>
    <w:basedOn w:val="a0"/>
    <w:next w:val="a0"/>
    <w:link w:val="30"/>
    <w:uiPriority w:val="9"/>
    <w:qFormat/>
    <w:rsid w:val="00176CE5"/>
    <w:pPr>
      <w:keepNext/>
      <w:suppressAutoHyphens/>
      <w:spacing w:before="240" w:after="12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6"/>
      <w:lang w:eastAsia="ar-SA"/>
    </w:rPr>
  </w:style>
  <w:style w:type="paragraph" w:styleId="5">
    <w:name w:val="heading 5"/>
    <w:basedOn w:val="a0"/>
    <w:next w:val="a0"/>
    <w:link w:val="50"/>
    <w:qFormat/>
    <w:rsid w:val="00176CE5"/>
    <w:pPr>
      <w:tabs>
        <w:tab w:val="num" w:pos="1008"/>
      </w:tabs>
      <w:suppressAutoHyphens/>
      <w:spacing w:before="240" w:after="60"/>
      <w:ind w:left="1008" w:hanging="1008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76CE5"/>
    <w:rPr>
      <w:rFonts w:asciiTheme="majorHAnsi" w:eastAsia="Times New Roman" w:hAnsiTheme="majorHAnsi" w:cs="Arial"/>
      <w:b/>
      <w:bCs/>
      <w:color w:val="FF0000"/>
      <w:kern w:val="1"/>
      <w:sz w:val="36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176CE5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76CE5"/>
    <w:rPr>
      <w:rFonts w:ascii="Times New Roman" w:eastAsia="Times New Roman" w:hAnsi="Times New Roman" w:cs="Times New Roman"/>
      <w:b/>
      <w:bCs/>
      <w:sz w:val="28"/>
      <w:szCs w:val="26"/>
      <w:lang w:eastAsia="ar-SA"/>
    </w:rPr>
  </w:style>
  <w:style w:type="character" w:customStyle="1" w:styleId="50">
    <w:name w:val="Заголовок 5 Знак"/>
    <w:basedOn w:val="a1"/>
    <w:link w:val="5"/>
    <w:rsid w:val="00176CE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a4">
    <w:name w:val="Hyperlink"/>
    <w:basedOn w:val="a1"/>
    <w:uiPriority w:val="99"/>
    <w:rsid w:val="00176CE5"/>
    <w:rPr>
      <w:color w:val="0000FF"/>
      <w:u w:val="single"/>
    </w:rPr>
  </w:style>
  <w:style w:type="table" w:styleId="a5">
    <w:name w:val="Table Grid"/>
    <w:basedOn w:val="a2"/>
    <w:uiPriority w:val="39"/>
    <w:rsid w:val="00176CE5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0"/>
    <w:uiPriority w:val="34"/>
    <w:qFormat/>
    <w:rsid w:val="00176CE5"/>
    <w:pPr>
      <w:suppressAutoHyphens/>
      <w:spacing w:after="12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Обычный табличный"/>
    <w:basedOn w:val="a0"/>
    <w:qFormat/>
    <w:rsid w:val="00176CE5"/>
    <w:pPr>
      <w:spacing w:after="120" w:line="288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Рис"/>
    <w:basedOn w:val="a0"/>
    <w:next w:val="a"/>
    <w:qFormat/>
    <w:rsid w:val="00176CE5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a">
    <w:name w:val="Рис_подпись"/>
    <w:basedOn w:val="a8"/>
    <w:next w:val="a0"/>
    <w:qFormat/>
    <w:rsid w:val="00176CE5"/>
    <w:pPr>
      <w:keepNext w:val="0"/>
      <w:numPr>
        <w:numId w:val="3"/>
      </w:numPr>
      <w:spacing w:after="240"/>
    </w:pPr>
    <w:rPr>
      <w:sz w:val="22"/>
    </w:rPr>
  </w:style>
  <w:style w:type="paragraph" w:styleId="a9">
    <w:name w:val="footnote text"/>
    <w:basedOn w:val="a0"/>
    <w:link w:val="aa"/>
    <w:semiHidden/>
    <w:unhideWhenUsed/>
    <w:rsid w:val="00176CE5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1"/>
    <w:link w:val="a9"/>
    <w:semiHidden/>
    <w:rsid w:val="00176C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1"/>
    <w:semiHidden/>
    <w:unhideWhenUsed/>
    <w:rsid w:val="00176C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gif"/><Relationship Id="rId42" Type="http://schemas.openxmlformats.org/officeDocument/2006/relationships/image" Target="media/image33.gif"/><Relationship Id="rId47" Type="http://schemas.openxmlformats.org/officeDocument/2006/relationships/image" Target="media/image38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gi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microsoft.com/office/2007/relationships/hdphoto" Target="media/hdphoto2.wdp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7.gif"/><Relationship Id="rId66" Type="http://schemas.openxmlformats.org/officeDocument/2006/relationships/image" Target="media/image55.gif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0.gif"/><Relationship Id="rId19" Type="http://schemas.openxmlformats.org/officeDocument/2006/relationships/image" Target="media/image12.gif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microsoft.com/office/2007/relationships/hdphoto" Target="media/hdphoto3.wdp"/><Relationship Id="rId56" Type="http://schemas.microsoft.com/office/2007/relationships/hdphoto" Target="media/hdphoto4.wdp"/><Relationship Id="rId64" Type="http://schemas.openxmlformats.org/officeDocument/2006/relationships/image" Target="media/image53.jpeg"/><Relationship Id="rId69" Type="http://schemas.microsoft.com/office/2007/relationships/hdphoto" Target="media/hdphoto5.wdp"/><Relationship Id="rId8" Type="http://schemas.openxmlformats.org/officeDocument/2006/relationships/hyperlink" Target="https://rg.ru/2014/01/29/olimpiadi-dok.html" TargetMode="External"/><Relationship Id="rId51" Type="http://schemas.openxmlformats.org/officeDocument/2006/relationships/image" Target="media/image41.gif"/><Relationship Id="rId72" Type="http://schemas.microsoft.com/office/2007/relationships/hdphoto" Target="media/hdphoto6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7.gif"/><Relationship Id="rId59" Type="http://schemas.openxmlformats.org/officeDocument/2006/relationships/image" Target="media/image48.gif"/><Relationship Id="rId67" Type="http://schemas.openxmlformats.org/officeDocument/2006/relationships/image" Target="media/image56.jpeg"/><Relationship Id="rId20" Type="http://schemas.openxmlformats.org/officeDocument/2006/relationships/image" Target="media/image13.gif"/><Relationship Id="rId41" Type="http://schemas.openxmlformats.org/officeDocument/2006/relationships/image" Target="media/image32.jpeg"/><Relationship Id="rId54" Type="http://schemas.openxmlformats.org/officeDocument/2006/relationships/image" Target="media/image44.gif"/><Relationship Id="rId62" Type="http://schemas.openxmlformats.org/officeDocument/2006/relationships/image" Target="media/image51.jpeg"/><Relationship Id="rId70" Type="http://schemas.openxmlformats.org/officeDocument/2006/relationships/image" Target="media/image58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36" Type="http://schemas.openxmlformats.org/officeDocument/2006/relationships/image" Target="media/image28.gif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3.gif"/><Relationship Id="rId44" Type="http://schemas.openxmlformats.org/officeDocument/2006/relationships/image" Target="media/image35.gif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gif"/><Relationship Id="rId50" Type="http://schemas.openxmlformats.org/officeDocument/2006/relationships/image" Target="media/image40.gif"/><Relationship Id="rId55" Type="http://schemas.openxmlformats.org/officeDocument/2006/relationships/image" Target="media/image45.png"/><Relationship Id="rId7" Type="http://schemas.openxmlformats.org/officeDocument/2006/relationships/image" Target="media/image1.gif"/><Relationship Id="rId71" Type="http://schemas.openxmlformats.org/officeDocument/2006/relationships/image" Target="media/image5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konspekta.net/poisk-ruru/baza2/1127949870960.files/image240.jpg" TargetMode="External"/><Relationship Id="rId1" Type="http://schemas.openxmlformats.org/officeDocument/2006/relationships/hyperlink" Target="https://konspekta.net/megapredmetru/baza1/1382633657104.files/image026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3764</Words>
  <Characters>21456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Латков</dc:creator>
  <cp:keywords/>
  <dc:description/>
  <cp:lastModifiedBy>projector</cp:lastModifiedBy>
  <cp:revision>2</cp:revision>
  <dcterms:created xsi:type="dcterms:W3CDTF">2021-12-14T09:09:00Z</dcterms:created>
  <dcterms:modified xsi:type="dcterms:W3CDTF">2021-12-14T09:09:00Z</dcterms:modified>
</cp:coreProperties>
</file>