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E44" w:rsidRPr="00B1057B" w:rsidRDefault="00396E44" w:rsidP="00396E44">
      <w:pPr>
        <w:jc w:val="center"/>
        <w:rPr>
          <w:b/>
          <w:sz w:val="48"/>
          <w:szCs w:val="28"/>
        </w:rPr>
      </w:pPr>
      <w:r w:rsidRPr="00B1057B">
        <w:rPr>
          <w:b/>
          <w:sz w:val="48"/>
          <w:szCs w:val="28"/>
        </w:rPr>
        <w:t xml:space="preserve">Пособие для самоподготовки </w:t>
      </w:r>
      <w:r w:rsidRPr="00B1057B">
        <w:rPr>
          <w:b/>
          <w:sz w:val="48"/>
          <w:szCs w:val="28"/>
        </w:rPr>
        <w:br/>
        <w:t xml:space="preserve">ко Всероссийской Олимпиаде школьников </w:t>
      </w:r>
      <w:r w:rsidRPr="00B1057B">
        <w:rPr>
          <w:b/>
          <w:sz w:val="48"/>
          <w:szCs w:val="28"/>
        </w:rPr>
        <w:br/>
        <w:t xml:space="preserve">по Технологии в номинации </w:t>
      </w:r>
      <w:r w:rsidRPr="00B1057B">
        <w:rPr>
          <w:b/>
          <w:sz w:val="48"/>
          <w:szCs w:val="28"/>
        </w:rPr>
        <w:br/>
        <w:t>«Техника и Техническое Творчество»</w:t>
      </w:r>
    </w:p>
    <w:p w:rsidR="00396E44" w:rsidRPr="00B1057B" w:rsidRDefault="00396E44" w:rsidP="00396E44">
      <w:pPr>
        <w:jc w:val="center"/>
        <w:rPr>
          <w:sz w:val="48"/>
          <w:szCs w:val="28"/>
        </w:rPr>
      </w:pPr>
    </w:p>
    <w:p w:rsidR="00396E44" w:rsidRPr="00B1057B" w:rsidRDefault="00396E44" w:rsidP="00396E44">
      <w:pPr>
        <w:jc w:val="center"/>
        <w:rPr>
          <w:b/>
          <w:sz w:val="72"/>
          <w:szCs w:val="72"/>
        </w:rPr>
      </w:pPr>
      <w:r w:rsidRPr="00B1057B">
        <w:rPr>
          <w:b/>
          <w:sz w:val="72"/>
          <w:szCs w:val="72"/>
        </w:rPr>
        <w:t>«Теория Технологии»</w:t>
      </w:r>
    </w:p>
    <w:p w:rsidR="00396E44" w:rsidRDefault="00396E44" w:rsidP="00396E44"/>
    <w:p w:rsidR="00CF195B" w:rsidRPr="00CF195B" w:rsidRDefault="00CF195B" w:rsidP="00CF195B">
      <w:pPr>
        <w:tabs>
          <w:tab w:val="center" w:pos="4677"/>
          <w:tab w:val="left" w:pos="6210"/>
        </w:tabs>
        <w:ind w:left="567"/>
        <w:jc w:val="center"/>
        <w:rPr>
          <w:sz w:val="32"/>
          <w:szCs w:val="28"/>
        </w:rPr>
      </w:pPr>
      <w:r w:rsidRPr="00CF195B">
        <w:rPr>
          <w:b/>
          <w:sz w:val="32"/>
          <w:szCs w:val="28"/>
        </w:rPr>
        <w:t xml:space="preserve">Струговщиков Виталий Васильевич </w:t>
      </w:r>
      <w:r>
        <w:rPr>
          <w:b/>
          <w:sz w:val="32"/>
          <w:szCs w:val="28"/>
        </w:rPr>
        <w:br/>
      </w:r>
      <w:r w:rsidRPr="00CF195B">
        <w:rPr>
          <w:sz w:val="32"/>
          <w:szCs w:val="28"/>
        </w:rPr>
        <w:t xml:space="preserve">учитель технологии ГБОУ города Москвы «Школа № 1557 </w:t>
      </w:r>
      <w:r>
        <w:rPr>
          <w:sz w:val="32"/>
          <w:szCs w:val="28"/>
        </w:rPr>
        <w:br/>
      </w:r>
      <w:r w:rsidRPr="00CF195B">
        <w:rPr>
          <w:sz w:val="32"/>
          <w:szCs w:val="28"/>
        </w:rPr>
        <w:t xml:space="preserve">имени Петра Леонидовича </w:t>
      </w:r>
      <w:proofErr w:type="spellStart"/>
      <w:r w:rsidRPr="00CF195B">
        <w:rPr>
          <w:sz w:val="32"/>
          <w:szCs w:val="28"/>
        </w:rPr>
        <w:t>Капицы</w:t>
      </w:r>
      <w:proofErr w:type="spellEnd"/>
      <w:r w:rsidRPr="00CF195B">
        <w:rPr>
          <w:sz w:val="32"/>
          <w:szCs w:val="28"/>
        </w:rPr>
        <w:t>»</w:t>
      </w:r>
    </w:p>
    <w:p w:rsidR="00CF195B" w:rsidRDefault="00CF195B"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Default="00396E44" w:rsidP="00396E44">
      <w:pPr>
        <w:jc w:val="center"/>
        <w:rPr>
          <w:sz w:val="32"/>
        </w:rPr>
      </w:pPr>
    </w:p>
    <w:p w:rsidR="00396E44" w:rsidRPr="00B91E84" w:rsidRDefault="00396E44" w:rsidP="00396E44">
      <w:pPr>
        <w:jc w:val="center"/>
        <w:rPr>
          <w:sz w:val="32"/>
        </w:rPr>
      </w:pPr>
      <w:r>
        <w:rPr>
          <w:sz w:val="32"/>
        </w:rPr>
        <w:t xml:space="preserve">Москва </w:t>
      </w:r>
      <w:bookmarkStart w:id="0" w:name="_GoBack"/>
      <w:bookmarkEnd w:id="0"/>
      <w:r>
        <w:rPr>
          <w:sz w:val="32"/>
        </w:rPr>
        <w:t>2021 год</w:t>
      </w:r>
    </w:p>
    <w:p w:rsidR="00251F5E" w:rsidRDefault="00251F5E" w:rsidP="00EC1BF6">
      <w:pPr>
        <w:spacing w:line="240" w:lineRule="auto"/>
        <w:ind w:firstLine="567"/>
        <w:jc w:val="both"/>
        <w:rPr>
          <w:rFonts w:ascii="Times New Roman" w:hAnsi="Times New Roman" w:cs="Times New Roman"/>
          <w:sz w:val="28"/>
          <w:szCs w:val="28"/>
        </w:rPr>
      </w:pPr>
    </w:p>
    <w:p w:rsidR="00C240C5" w:rsidRDefault="00C240C5" w:rsidP="00C240C5">
      <w:pPr>
        <w:jc w:val="center"/>
        <w:rPr>
          <w:b/>
          <w:sz w:val="36"/>
        </w:rPr>
      </w:pPr>
      <w:r w:rsidRPr="00B91E84">
        <w:rPr>
          <w:b/>
          <w:sz w:val="36"/>
        </w:rPr>
        <w:lastRenderedPageBreak/>
        <w:t>Раздел «</w:t>
      </w:r>
      <w:r>
        <w:rPr>
          <w:b/>
          <w:sz w:val="36"/>
          <w:szCs w:val="36"/>
        </w:rPr>
        <w:t>Экономика</w:t>
      </w:r>
      <w:r w:rsidRPr="00B91E84">
        <w:rPr>
          <w:b/>
          <w:sz w:val="36"/>
        </w:rPr>
        <w:t>»</w:t>
      </w:r>
    </w:p>
    <w:p w:rsidR="00C240C5" w:rsidRPr="008E00B3" w:rsidRDefault="00C240C5" w:rsidP="00C240C5">
      <w:pPr>
        <w:spacing w:after="0" w:line="240" w:lineRule="auto"/>
        <w:ind w:left="-567" w:right="-608"/>
        <w:jc w:val="center"/>
        <w:rPr>
          <w:rFonts w:ascii="Times New Roman" w:eastAsia="Times New Roman" w:hAnsi="Times New Roman" w:cs="Times New Roman"/>
          <w:sz w:val="24"/>
          <w:szCs w:val="24"/>
          <w:lang w:eastAsia="ru-RU"/>
        </w:rPr>
      </w:pPr>
      <w:r w:rsidRPr="008E00B3">
        <w:rPr>
          <w:rFonts w:ascii="Times New Roman" w:eastAsia="Times New Roman" w:hAnsi="Times New Roman" w:cs="Times New Roman"/>
          <w:b/>
          <w:bCs/>
          <w:color w:val="000000"/>
          <w:sz w:val="36"/>
          <w:szCs w:val="36"/>
          <w:shd w:val="clear" w:color="auto" w:fill="FFFFFF"/>
          <w:lang w:eastAsia="ru-RU"/>
        </w:rPr>
        <w:t xml:space="preserve">Экономический эффект и экономическая эффективность: </w:t>
      </w:r>
      <w:r>
        <w:rPr>
          <w:rFonts w:ascii="Times New Roman" w:eastAsia="Times New Roman" w:hAnsi="Times New Roman" w:cs="Times New Roman"/>
          <w:b/>
          <w:bCs/>
          <w:color w:val="000000"/>
          <w:sz w:val="36"/>
          <w:szCs w:val="36"/>
          <w:shd w:val="clear" w:color="auto" w:fill="FFFFFF"/>
          <w:lang w:eastAsia="ru-RU"/>
        </w:rPr>
        <w:br/>
      </w:r>
      <w:r w:rsidRPr="008E00B3">
        <w:rPr>
          <w:rFonts w:ascii="Times New Roman" w:eastAsia="Times New Roman" w:hAnsi="Times New Roman" w:cs="Times New Roman"/>
          <w:b/>
          <w:bCs/>
          <w:color w:val="000000"/>
          <w:sz w:val="36"/>
          <w:szCs w:val="36"/>
          <w:shd w:val="clear" w:color="auto" w:fill="FFFFFF"/>
          <w:lang w:eastAsia="ru-RU"/>
        </w:rPr>
        <w:t>формула расчета</w:t>
      </w:r>
      <w:r w:rsidRPr="008E00B3">
        <w:rPr>
          <w:rFonts w:ascii="Times New Roman" w:eastAsia="Times New Roman" w:hAnsi="Times New Roman" w:cs="Times New Roman"/>
          <w:color w:val="000000"/>
          <w:sz w:val="36"/>
          <w:szCs w:val="36"/>
          <w:shd w:val="clear" w:color="auto" w:fill="FFFFFF"/>
          <w:lang w:eastAsia="ru-RU"/>
        </w:rPr>
        <w:t>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Создание формулы расчета экономической эффективности смогло значительно облегчить жизнь предприятиям. С целью увеличения объемов прибыли каждая компания старается улучшить качество продукции и повысить свои доходы или инвестировать деньги в производственный процесс с целью уменьшения расходов.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b/>
          <w:bCs/>
          <w:color w:val="000000"/>
          <w:sz w:val="28"/>
          <w:szCs w:val="28"/>
          <w:lang w:eastAsia="ru-RU"/>
        </w:rPr>
        <w:t>Виды эффективности</w:t>
      </w:r>
      <w:r w:rsidRPr="008E00B3">
        <w:rPr>
          <w:rFonts w:ascii="Times New Roman" w:eastAsia="Times New Roman" w:hAnsi="Times New Roman" w:cs="Times New Roman"/>
          <w:color w:val="000000"/>
          <w:sz w:val="28"/>
          <w:szCs w:val="28"/>
          <w:lang w:eastAsia="ru-RU"/>
        </w:rPr>
        <w:t>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Эффективность делится на две категории. Первая – экономическая. Вторая – социально-экономическая.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При экономической эффективности критерием является способность компании максимально увеличить объем получаемой ею прибыли. Критерий социально-экономической эффективности – уровень удовлетворения интересов и потребностей населения.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b/>
          <w:bCs/>
          <w:color w:val="000000"/>
          <w:sz w:val="28"/>
          <w:szCs w:val="28"/>
          <w:lang w:eastAsia="ru-RU"/>
        </w:rPr>
        <w:t>Классический расчет эффективности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Общая формула расчета экономической эффективности имеет следующий вид:</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8"/>
          <w:szCs w:val="28"/>
          <w:lang w:eastAsia="ru-RU"/>
        </w:rPr>
        <w:t>ЕкЭф</w:t>
      </w:r>
      <w:proofErr w:type="spellEnd"/>
      <w:r w:rsidRPr="008E00B3">
        <w:rPr>
          <w:rFonts w:ascii="Times New Roman" w:eastAsia="Times New Roman" w:hAnsi="Times New Roman" w:cs="Times New Roman"/>
          <w:color w:val="000000"/>
          <w:sz w:val="28"/>
          <w:szCs w:val="28"/>
          <w:lang w:eastAsia="ru-RU"/>
        </w:rPr>
        <w:t xml:space="preserve"> = Р / З, где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8"/>
          <w:szCs w:val="28"/>
          <w:lang w:eastAsia="ru-RU"/>
        </w:rPr>
        <w:t>ЕкЭф</w:t>
      </w:r>
      <w:proofErr w:type="spellEnd"/>
      <w:r w:rsidRPr="008E00B3">
        <w:rPr>
          <w:rFonts w:ascii="Times New Roman" w:eastAsia="Times New Roman" w:hAnsi="Times New Roman" w:cs="Times New Roman"/>
          <w:color w:val="000000"/>
          <w:sz w:val="28"/>
          <w:szCs w:val="28"/>
          <w:lang w:eastAsia="ru-RU"/>
        </w:rPr>
        <w:t xml:space="preserve"> – экономическая эффективность;</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Р – результат, полученный от инвестирования;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З – затраты, понесенные на достижение результата.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Применяться может эта формула для расчета экономической эффективности мероприятий, длительность которых рассчитана на короткий период времени. В другом случае этот показатель не способен отразить целесообразность инвестиций, поскольку в долгосрочном периоде появляются дополнительные переменные, которые не включает вышеприведенная формула.</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b/>
          <w:bCs/>
          <w:color w:val="000000"/>
          <w:sz w:val="28"/>
          <w:szCs w:val="28"/>
          <w:lang w:eastAsia="ru-RU"/>
        </w:rPr>
        <w:t>Абсолютная эффективность</w:t>
      </w:r>
      <w:r w:rsidRPr="008E00B3">
        <w:rPr>
          <w:rFonts w:ascii="Times New Roman" w:eastAsia="Times New Roman" w:hAnsi="Times New Roman" w:cs="Times New Roman"/>
          <w:color w:val="000000"/>
          <w:sz w:val="28"/>
          <w:szCs w:val="28"/>
          <w:lang w:eastAsia="ru-RU"/>
        </w:rPr>
        <w:t>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Существует еще и формула, которая отражает абсолютную эффективность. Она имеет следующий вид: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8"/>
          <w:szCs w:val="28"/>
          <w:lang w:eastAsia="ru-RU"/>
        </w:rPr>
        <w:t>Еэф</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Еф</w:t>
      </w:r>
      <w:proofErr w:type="spellEnd"/>
      <w:r w:rsidRPr="008E00B3">
        <w:rPr>
          <w:rFonts w:ascii="Times New Roman" w:eastAsia="Times New Roman" w:hAnsi="Times New Roman" w:cs="Times New Roman"/>
          <w:color w:val="000000"/>
          <w:sz w:val="28"/>
          <w:szCs w:val="28"/>
          <w:lang w:eastAsia="ru-RU"/>
        </w:rPr>
        <w:t xml:space="preserve"> – Еф0) / (И + К*</w:t>
      </w:r>
      <w:proofErr w:type="spellStart"/>
      <w:r w:rsidRPr="008E00B3">
        <w:rPr>
          <w:rFonts w:ascii="Times New Roman" w:eastAsia="Times New Roman" w:hAnsi="Times New Roman" w:cs="Times New Roman"/>
          <w:color w:val="000000"/>
          <w:sz w:val="28"/>
          <w:szCs w:val="28"/>
          <w:lang w:eastAsia="ru-RU"/>
        </w:rPr>
        <w:t>Кн</w:t>
      </w:r>
      <w:proofErr w:type="spellEnd"/>
      <w:r w:rsidRPr="008E00B3">
        <w:rPr>
          <w:rFonts w:ascii="Times New Roman" w:eastAsia="Times New Roman" w:hAnsi="Times New Roman" w:cs="Times New Roman"/>
          <w:color w:val="000000"/>
          <w:sz w:val="28"/>
          <w:szCs w:val="28"/>
          <w:lang w:eastAsia="ru-RU"/>
        </w:rPr>
        <w:t>), где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Еэф</w:t>
      </w:r>
      <w:proofErr w:type="spellEnd"/>
      <w:r w:rsidRPr="008E00B3">
        <w:rPr>
          <w:rFonts w:ascii="Times New Roman" w:eastAsia="Times New Roman" w:hAnsi="Times New Roman" w:cs="Times New Roman"/>
          <w:color w:val="000000"/>
          <w:sz w:val="28"/>
          <w:szCs w:val="28"/>
          <w:lang w:eastAsia="ru-RU"/>
        </w:rPr>
        <w:t xml:space="preserve"> – экономическая эффективность;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8"/>
          <w:szCs w:val="28"/>
          <w:lang w:eastAsia="ru-RU"/>
        </w:rPr>
        <w:t>Еф</w:t>
      </w:r>
      <w:proofErr w:type="spellEnd"/>
      <w:r w:rsidRPr="008E00B3">
        <w:rPr>
          <w:rFonts w:ascii="Times New Roman" w:eastAsia="Times New Roman" w:hAnsi="Times New Roman" w:cs="Times New Roman"/>
          <w:color w:val="000000"/>
          <w:sz w:val="28"/>
          <w:szCs w:val="28"/>
          <w:lang w:eastAsia="ru-RU"/>
        </w:rPr>
        <w:t xml:space="preserve"> – общий результат после проведения мероприятий;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Еф0 – результат до проведения мероприятий;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И – полные издержки;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К – капиталовложения для проведения мероприятий;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Кн</w:t>
      </w:r>
      <w:proofErr w:type="spellEnd"/>
      <w:r w:rsidRPr="008E00B3">
        <w:rPr>
          <w:rFonts w:ascii="Times New Roman" w:eastAsia="Times New Roman" w:hAnsi="Times New Roman" w:cs="Times New Roman"/>
          <w:color w:val="000000"/>
          <w:sz w:val="28"/>
          <w:szCs w:val="28"/>
          <w:lang w:eastAsia="ru-RU"/>
        </w:rPr>
        <w:t xml:space="preserve"> – нормативный коэффициент. </w:t>
      </w:r>
    </w:p>
    <w:p w:rsidR="00C240C5" w:rsidRPr="008E00B3" w:rsidRDefault="00C240C5" w:rsidP="00C240C5">
      <w:pPr>
        <w:spacing w:after="240" w:line="240" w:lineRule="auto"/>
        <w:rPr>
          <w:rFonts w:ascii="Times New Roman" w:eastAsia="Times New Roman" w:hAnsi="Times New Roman" w:cs="Times New Roman"/>
          <w:sz w:val="24"/>
          <w:szCs w:val="24"/>
          <w:lang w:eastAsia="ru-RU"/>
        </w:rPr>
      </w:pP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b/>
          <w:bCs/>
          <w:color w:val="000000"/>
          <w:sz w:val="28"/>
          <w:szCs w:val="28"/>
          <w:lang w:eastAsia="ru-RU"/>
        </w:rPr>
        <w:t>Нормативный коэффициент</w:t>
      </w:r>
      <w:r w:rsidRPr="008E00B3">
        <w:rPr>
          <w:rFonts w:ascii="Times New Roman" w:eastAsia="Times New Roman" w:hAnsi="Times New Roman" w:cs="Times New Roman"/>
          <w:color w:val="000000"/>
          <w:sz w:val="28"/>
          <w:szCs w:val="28"/>
          <w:lang w:eastAsia="ru-RU"/>
        </w:rPr>
        <w:t>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Этот индекс показывает, какой может быть минимально допустимая эффективность в той или иной сфере. Параметр одинаковый для всех видов деятельности определенной отрасли, но может отличаться в зависимости от сферы. Значение коэффициента находится в диапазоне от 10 до 33 процентов. В сфере торговли этот показатель равен 25%, в индустриальном секторе – 16%.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b/>
          <w:bCs/>
          <w:color w:val="000000"/>
          <w:sz w:val="28"/>
          <w:szCs w:val="28"/>
          <w:lang w:eastAsia="ru-RU"/>
        </w:rPr>
        <w:t>Эффективность использования факторов производства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lastRenderedPageBreak/>
        <w:t>Любое предприятие располагает трудовыми ресурсами, основными и оборотными средствами производства. Без них нереален производственный процесс. Также компании стараются улучшить свои показатели вложения средств для улучшения показателей деятельности.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Для расчета эффективности использования каждого из этих факторов используются свои способы. Некоторые из них базируются на одних и тех же принципах.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b/>
          <w:bCs/>
          <w:color w:val="000000"/>
          <w:sz w:val="28"/>
          <w:szCs w:val="28"/>
          <w:lang w:eastAsia="ru-RU"/>
        </w:rPr>
        <w:t>Эффективность использования персонала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Для того чтобы измерить то, насколько результативно предприятие использует своих рабочих, используются два параметра. Первым является выработка. Второй показатель – это трудоемкость. Выработка рассчитывается как отношение количества произведенных товаров к издержкам на персонал: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В = О / З, где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В – выработка;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О – объем изготовленной на предприятии продукции;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З – затраты, понесенные предприятием на трудовые ресурсы.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Показатель трудоемкости является обратным к предыдущему индикатору и отображает, какое количество денежных средств необходимо потратить на персонал предприятия, чтобы была изготовлена одна единица продукции.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Т = З / О = В-1 = 1 / В, где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Т – трудоемкость;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В – выработка;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О – объем изготовленной на предприятии продукции;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З – затраты, понесенные предприятием на трудовые ресурсы.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Формула расчета экономической эффективности для трудовых ресурсов компании может быть отображена следующим образом: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Еэфтр</w:t>
      </w:r>
      <w:proofErr w:type="spellEnd"/>
      <w:r w:rsidRPr="008E00B3">
        <w:rPr>
          <w:rFonts w:ascii="Times New Roman" w:eastAsia="Times New Roman" w:hAnsi="Times New Roman" w:cs="Times New Roman"/>
          <w:color w:val="000000"/>
          <w:sz w:val="28"/>
          <w:szCs w:val="28"/>
          <w:lang w:eastAsia="ru-RU"/>
        </w:rPr>
        <w:t xml:space="preserve"> = ((О * Ц – З) – (О0 * Ц – З0)) / И, где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Еэфтр</w:t>
      </w:r>
      <w:proofErr w:type="spellEnd"/>
      <w:r w:rsidRPr="008E00B3">
        <w:rPr>
          <w:rFonts w:ascii="Times New Roman" w:eastAsia="Times New Roman" w:hAnsi="Times New Roman" w:cs="Times New Roman"/>
          <w:color w:val="000000"/>
          <w:sz w:val="28"/>
          <w:szCs w:val="28"/>
          <w:lang w:eastAsia="ru-RU"/>
        </w:rPr>
        <w:t xml:space="preserve"> – экономическая эффективность для трудовых ресурсов;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О – объем произведенной продукции после инвестиции в персонал;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Ц – цена на продукцию;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З – затраты на производство продукции после проведения мероприятий;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О0 – объем реализации продукции до инвестиций в трудовые ресурсы;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З0 – затраты на производство продукции до проведения мероприятий. </w:t>
      </w:r>
    </w:p>
    <w:p w:rsidR="00C240C5" w:rsidRDefault="00C240C5" w:rsidP="00C240C5">
      <w:pPr>
        <w:spacing w:after="0" w:line="240" w:lineRule="auto"/>
        <w:rPr>
          <w:rFonts w:ascii="Times New Roman" w:eastAsia="Times New Roman" w:hAnsi="Times New Roman" w:cs="Times New Roman"/>
          <w:b/>
          <w:bCs/>
          <w:color w:val="000000"/>
          <w:sz w:val="28"/>
          <w:szCs w:val="28"/>
          <w:lang w:eastAsia="ru-RU"/>
        </w:rPr>
      </w:pP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b/>
          <w:bCs/>
          <w:color w:val="000000"/>
          <w:sz w:val="28"/>
          <w:szCs w:val="28"/>
          <w:lang w:eastAsia="ru-RU"/>
        </w:rPr>
        <w:t>Основные фонды (ОФ)</w:t>
      </w:r>
      <w:r w:rsidRPr="008E00B3">
        <w:rPr>
          <w:rFonts w:ascii="Times New Roman" w:eastAsia="Times New Roman" w:hAnsi="Times New Roman" w:cs="Times New Roman"/>
          <w:color w:val="000000"/>
          <w:sz w:val="28"/>
          <w:szCs w:val="28"/>
          <w:lang w:eastAsia="ru-RU"/>
        </w:rPr>
        <w:t>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 xml:space="preserve">Есть два основных параметра и для расчета эффективности использования ОФ: фондоотдача и </w:t>
      </w:r>
      <w:proofErr w:type="spellStart"/>
      <w:r w:rsidRPr="008E00B3">
        <w:rPr>
          <w:rFonts w:ascii="Times New Roman" w:eastAsia="Times New Roman" w:hAnsi="Times New Roman" w:cs="Times New Roman"/>
          <w:color w:val="000000"/>
          <w:sz w:val="28"/>
          <w:szCs w:val="28"/>
          <w:lang w:eastAsia="ru-RU"/>
        </w:rPr>
        <w:t>фондоемкость</w:t>
      </w:r>
      <w:proofErr w:type="spellEnd"/>
      <w:r w:rsidRPr="008E00B3">
        <w:rPr>
          <w:rFonts w:ascii="Times New Roman" w:eastAsia="Times New Roman" w:hAnsi="Times New Roman" w:cs="Times New Roman"/>
          <w:color w:val="000000"/>
          <w:sz w:val="28"/>
          <w:szCs w:val="28"/>
          <w:lang w:eastAsia="ru-RU"/>
        </w:rPr>
        <w:t>. Фондоотдача рассчитывается как отношение стоимости всей продукции, которая была произведена предприятием в течение одного года, к среднегодовой стоимости фондов.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Фо</w:t>
      </w:r>
      <w:proofErr w:type="spellEnd"/>
      <w:r w:rsidRPr="008E00B3">
        <w:rPr>
          <w:rFonts w:ascii="Times New Roman" w:eastAsia="Times New Roman" w:hAnsi="Times New Roman" w:cs="Times New Roman"/>
          <w:color w:val="000000"/>
          <w:sz w:val="28"/>
          <w:szCs w:val="28"/>
          <w:lang w:eastAsia="ru-RU"/>
        </w:rPr>
        <w:t xml:space="preserve"> = ВП / </w:t>
      </w:r>
      <w:proofErr w:type="spellStart"/>
      <w:r w:rsidRPr="008E00B3">
        <w:rPr>
          <w:rFonts w:ascii="Times New Roman" w:eastAsia="Times New Roman" w:hAnsi="Times New Roman" w:cs="Times New Roman"/>
          <w:color w:val="000000"/>
          <w:sz w:val="28"/>
          <w:szCs w:val="28"/>
          <w:lang w:eastAsia="ru-RU"/>
        </w:rPr>
        <w:t>Сс.г</w:t>
      </w:r>
      <w:proofErr w:type="spellEnd"/>
      <w:r w:rsidRPr="008E00B3">
        <w:rPr>
          <w:rFonts w:ascii="Times New Roman" w:eastAsia="Times New Roman" w:hAnsi="Times New Roman" w:cs="Times New Roman"/>
          <w:color w:val="000000"/>
          <w:sz w:val="28"/>
          <w:szCs w:val="28"/>
          <w:lang w:eastAsia="ru-RU"/>
        </w:rPr>
        <w:t>., где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ВП – вся продукция компании в денежном измерении (в том числе стоимость полуфабрикатов и незавершенного производства);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Фо</w:t>
      </w:r>
      <w:proofErr w:type="spellEnd"/>
      <w:r w:rsidRPr="008E00B3">
        <w:rPr>
          <w:rFonts w:ascii="Times New Roman" w:eastAsia="Times New Roman" w:hAnsi="Times New Roman" w:cs="Times New Roman"/>
          <w:color w:val="000000"/>
          <w:sz w:val="28"/>
          <w:szCs w:val="28"/>
          <w:lang w:eastAsia="ru-RU"/>
        </w:rPr>
        <w:t xml:space="preserve"> – фондоотдача;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Сс.г</w:t>
      </w:r>
      <w:proofErr w:type="spellEnd"/>
      <w:r w:rsidRPr="008E00B3">
        <w:rPr>
          <w:rFonts w:ascii="Times New Roman" w:eastAsia="Times New Roman" w:hAnsi="Times New Roman" w:cs="Times New Roman"/>
          <w:color w:val="000000"/>
          <w:sz w:val="28"/>
          <w:szCs w:val="28"/>
          <w:lang w:eastAsia="ru-RU"/>
        </w:rPr>
        <w:t>. – стоимость ОФ в расчете на 1 год в среднем.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 xml:space="preserve">Показатель </w:t>
      </w:r>
      <w:proofErr w:type="spellStart"/>
      <w:r w:rsidRPr="008E00B3">
        <w:rPr>
          <w:rFonts w:ascii="Times New Roman" w:eastAsia="Times New Roman" w:hAnsi="Times New Roman" w:cs="Times New Roman"/>
          <w:color w:val="000000"/>
          <w:sz w:val="28"/>
          <w:szCs w:val="28"/>
          <w:lang w:eastAsia="ru-RU"/>
        </w:rPr>
        <w:t>фондоемкости</w:t>
      </w:r>
      <w:proofErr w:type="spellEnd"/>
      <w:r w:rsidRPr="008E00B3">
        <w:rPr>
          <w:rFonts w:ascii="Times New Roman" w:eastAsia="Times New Roman" w:hAnsi="Times New Roman" w:cs="Times New Roman"/>
          <w:color w:val="000000"/>
          <w:sz w:val="28"/>
          <w:szCs w:val="28"/>
          <w:lang w:eastAsia="ru-RU"/>
        </w:rPr>
        <w:t xml:space="preserve"> является обратным к отдаче основных фондов. Определить значение коэффициента можно при помощи нескольких формул.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Фё</w:t>
      </w:r>
      <w:proofErr w:type="spellEnd"/>
      <w:r w:rsidRPr="008E00B3">
        <w:rPr>
          <w:rFonts w:ascii="Times New Roman" w:eastAsia="Times New Roman" w:hAnsi="Times New Roman" w:cs="Times New Roman"/>
          <w:color w:val="000000"/>
          <w:sz w:val="28"/>
          <w:szCs w:val="28"/>
          <w:lang w:eastAsia="ru-RU"/>
        </w:rPr>
        <w:t xml:space="preserve"> = (</w:t>
      </w:r>
      <w:proofErr w:type="spellStart"/>
      <w:r w:rsidRPr="008E00B3">
        <w:rPr>
          <w:rFonts w:ascii="Times New Roman" w:eastAsia="Times New Roman" w:hAnsi="Times New Roman" w:cs="Times New Roman"/>
          <w:color w:val="000000"/>
          <w:sz w:val="28"/>
          <w:szCs w:val="28"/>
          <w:lang w:eastAsia="ru-RU"/>
        </w:rPr>
        <w:t>Фо</w:t>
      </w:r>
      <w:proofErr w:type="spellEnd"/>
      <w:r w:rsidRPr="008E00B3">
        <w:rPr>
          <w:rFonts w:ascii="Times New Roman" w:eastAsia="Times New Roman" w:hAnsi="Times New Roman" w:cs="Times New Roman"/>
          <w:color w:val="000000"/>
          <w:sz w:val="28"/>
          <w:szCs w:val="28"/>
          <w:lang w:eastAsia="ru-RU"/>
        </w:rPr>
        <w:t>)-1 = 1/</w:t>
      </w:r>
      <w:proofErr w:type="spellStart"/>
      <w:r w:rsidRPr="008E00B3">
        <w:rPr>
          <w:rFonts w:ascii="Times New Roman" w:eastAsia="Times New Roman" w:hAnsi="Times New Roman" w:cs="Times New Roman"/>
          <w:color w:val="000000"/>
          <w:sz w:val="28"/>
          <w:szCs w:val="28"/>
          <w:lang w:eastAsia="ru-RU"/>
        </w:rPr>
        <w:t>Фо</w:t>
      </w:r>
      <w:proofErr w:type="spellEnd"/>
      <w:r w:rsidRPr="008E00B3">
        <w:rPr>
          <w:rFonts w:ascii="Times New Roman" w:eastAsia="Times New Roman" w:hAnsi="Times New Roman" w:cs="Times New Roman"/>
          <w:color w:val="000000"/>
          <w:sz w:val="28"/>
          <w:szCs w:val="28"/>
          <w:lang w:eastAsia="ru-RU"/>
        </w:rPr>
        <w:t>, где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Фё</w:t>
      </w:r>
      <w:proofErr w:type="spellEnd"/>
      <w:r w:rsidRPr="008E00B3">
        <w:rPr>
          <w:rFonts w:ascii="Times New Roman" w:eastAsia="Times New Roman" w:hAnsi="Times New Roman" w:cs="Times New Roman"/>
          <w:color w:val="000000"/>
          <w:sz w:val="28"/>
          <w:szCs w:val="28"/>
          <w:lang w:eastAsia="ru-RU"/>
        </w:rPr>
        <w:t xml:space="preserve"> – </w:t>
      </w:r>
      <w:proofErr w:type="spellStart"/>
      <w:r w:rsidRPr="008E00B3">
        <w:rPr>
          <w:rFonts w:ascii="Times New Roman" w:eastAsia="Times New Roman" w:hAnsi="Times New Roman" w:cs="Times New Roman"/>
          <w:color w:val="000000"/>
          <w:sz w:val="28"/>
          <w:szCs w:val="28"/>
          <w:lang w:eastAsia="ru-RU"/>
        </w:rPr>
        <w:t>фондоёмкость</w:t>
      </w:r>
      <w:proofErr w:type="spellEnd"/>
      <w:r w:rsidRPr="008E00B3">
        <w:rPr>
          <w:rFonts w:ascii="Times New Roman" w:eastAsia="Times New Roman" w:hAnsi="Times New Roman" w:cs="Times New Roman"/>
          <w:color w:val="000000"/>
          <w:sz w:val="28"/>
          <w:szCs w:val="28"/>
          <w:lang w:eastAsia="ru-RU"/>
        </w:rPr>
        <w:t>;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Фо</w:t>
      </w:r>
      <w:proofErr w:type="spellEnd"/>
      <w:r w:rsidRPr="008E00B3">
        <w:rPr>
          <w:rFonts w:ascii="Times New Roman" w:eastAsia="Times New Roman" w:hAnsi="Times New Roman" w:cs="Times New Roman"/>
          <w:color w:val="000000"/>
          <w:sz w:val="28"/>
          <w:szCs w:val="28"/>
          <w:lang w:eastAsia="ru-RU"/>
        </w:rPr>
        <w:t xml:space="preserve"> – фондоотдача.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lastRenderedPageBreak/>
        <w:t xml:space="preserve">В том случае, если показатель отдачи основных средств (ОС) не найден, </w:t>
      </w:r>
      <w:proofErr w:type="spellStart"/>
      <w:r w:rsidRPr="008E00B3">
        <w:rPr>
          <w:rFonts w:ascii="Times New Roman" w:eastAsia="Times New Roman" w:hAnsi="Times New Roman" w:cs="Times New Roman"/>
          <w:color w:val="000000"/>
          <w:sz w:val="28"/>
          <w:szCs w:val="28"/>
          <w:lang w:eastAsia="ru-RU"/>
        </w:rPr>
        <w:t>фондоемкость</w:t>
      </w:r>
      <w:proofErr w:type="spellEnd"/>
      <w:r w:rsidRPr="008E00B3">
        <w:rPr>
          <w:rFonts w:ascii="Times New Roman" w:eastAsia="Times New Roman" w:hAnsi="Times New Roman" w:cs="Times New Roman"/>
          <w:color w:val="000000"/>
          <w:sz w:val="28"/>
          <w:szCs w:val="28"/>
          <w:lang w:eastAsia="ru-RU"/>
        </w:rPr>
        <w:t xml:space="preserve"> может быть определена следующим образом:</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Фё</w:t>
      </w:r>
      <w:proofErr w:type="spellEnd"/>
      <w:r w:rsidRPr="008E00B3">
        <w:rPr>
          <w:rFonts w:ascii="Times New Roman" w:eastAsia="Times New Roman" w:hAnsi="Times New Roman" w:cs="Times New Roman"/>
          <w:color w:val="000000"/>
          <w:sz w:val="28"/>
          <w:szCs w:val="28"/>
          <w:lang w:eastAsia="ru-RU"/>
        </w:rPr>
        <w:t xml:space="preserve"> = (</w:t>
      </w:r>
      <w:proofErr w:type="spellStart"/>
      <w:r w:rsidRPr="008E00B3">
        <w:rPr>
          <w:rFonts w:ascii="Times New Roman" w:eastAsia="Times New Roman" w:hAnsi="Times New Roman" w:cs="Times New Roman"/>
          <w:color w:val="000000"/>
          <w:sz w:val="28"/>
          <w:szCs w:val="28"/>
          <w:lang w:eastAsia="ru-RU"/>
        </w:rPr>
        <w:t>Сс.г</w:t>
      </w:r>
      <w:proofErr w:type="spellEnd"/>
      <w:r w:rsidRPr="008E00B3">
        <w:rPr>
          <w:rFonts w:ascii="Times New Roman" w:eastAsia="Times New Roman" w:hAnsi="Times New Roman" w:cs="Times New Roman"/>
          <w:color w:val="000000"/>
          <w:sz w:val="28"/>
          <w:szCs w:val="28"/>
          <w:lang w:eastAsia="ru-RU"/>
        </w:rPr>
        <w:t>. / ВП), где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Фё</w:t>
      </w:r>
      <w:proofErr w:type="spellEnd"/>
      <w:r w:rsidRPr="008E00B3">
        <w:rPr>
          <w:rFonts w:ascii="Times New Roman" w:eastAsia="Times New Roman" w:hAnsi="Times New Roman" w:cs="Times New Roman"/>
          <w:color w:val="000000"/>
          <w:sz w:val="28"/>
          <w:szCs w:val="28"/>
          <w:lang w:eastAsia="ru-RU"/>
        </w:rPr>
        <w:t xml:space="preserve"> – </w:t>
      </w:r>
      <w:proofErr w:type="spellStart"/>
      <w:r w:rsidRPr="008E00B3">
        <w:rPr>
          <w:rFonts w:ascii="Times New Roman" w:eastAsia="Times New Roman" w:hAnsi="Times New Roman" w:cs="Times New Roman"/>
          <w:color w:val="000000"/>
          <w:sz w:val="28"/>
          <w:szCs w:val="28"/>
          <w:lang w:eastAsia="ru-RU"/>
        </w:rPr>
        <w:t>фондоёмкость</w:t>
      </w:r>
      <w:proofErr w:type="spellEnd"/>
      <w:r w:rsidRPr="008E00B3">
        <w:rPr>
          <w:rFonts w:ascii="Times New Roman" w:eastAsia="Times New Roman" w:hAnsi="Times New Roman" w:cs="Times New Roman"/>
          <w:color w:val="000000"/>
          <w:sz w:val="28"/>
          <w:szCs w:val="28"/>
          <w:lang w:eastAsia="ru-RU"/>
        </w:rPr>
        <w:t>;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ВП – стоимость валовой продукции в денежном измерении;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Сс.г</w:t>
      </w:r>
      <w:proofErr w:type="spellEnd"/>
      <w:r w:rsidRPr="008E00B3">
        <w:rPr>
          <w:rFonts w:ascii="Times New Roman" w:eastAsia="Times New Roman" w:hAnsi="Times New Roman" w:cs="Times New Roman"/>
          <w:color w:val="000000"/>
          <w:sz w:val="28"/>
          <w:szCs w:val="28"/>
          <w:lang w:eastAsia="ru-RU"/>
        </w:rPr>
        <w:t>. – среднегодовая стоимость основных средств.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 xml:space="preserve">Все компании пытаются уменьшить </w:t>
      </w:r>
      <w:proofErr w:type="spellStart"/>
      <w:r w:rsidRPr="008E00B3">
        <w:rPr>
          <w:rFonts w:ascii="Times New Roman" w:eastAsia="Times New Roman" w:hAnsi="Times New Roman" w:cs="Times New Roman"/>
          <w:color w:val="000000"/>
          <w:sz w:val="28"/>
          <w:szCs w:val="28"/>
          <w:lang w:eastAsia="ru-RU"/>
        </w:rPr>
        <w:t>фондоемкость</w:t>
      </w:r>
      <w:proofErr w:type="spellEnd"/>
      <w:r w:rsidRPr="008E00B3">
        <w:rPr>
          <w:rFonts w:ascii="Times New Roman" w:eastAsia="Times New Roman" w:hAnsi="Times New Roman" w:cs="Times New Roman"/>
          <w:color w:val="000000"/>
          <w:sz w:val="28"/>
          <w:szCs w:val="28"/>
          <w:lang w:eastAsia="ru-RU"/>
        </w:rPr>
        <w:t xml:space="preserve"> и увеличить фондоотдачу. Пример формулы расчета экономической эффективности инвестиций в основные средства представлен ниже: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ЕЕоф</w:t>
      </w:r>
      <w:proofErr w:type="spellEnd"/>
      <w:r w:rsidRPr="008E00B3">
        <w:rPr>
          <w:rFonts w:ascii="Times New Roman" w:eastAsia="Times New Roman" w:hAnsi="Times New Roman" w:cs="Times New Roman"/>
          <w:color w:val="000000"/>
          <w:sz w:val="28"/>
          <w:szCs w:val="28"/>
          <w:lang w:eastAsia="ru-RU"/>
        </w:rPr>
        <w:t xml:space="preserve"> = ((О * Ц – З) – (О0 * Ц0 – З0)) / И, где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ЕЕоф</w:t>
      </w:r>
      <w:proofErr w:type="spellEnd"/>
      <w:r w:rsidRPr="008E00B3">
        <w:rPr>
          <w:rFonts w:ascii="Times New Roman" w:eastAsia="Times New Roman" w:hAnsi="Times New Roman" w:cs="Times New Roman"/>
          <w:color w:val="000000"/>
          <w:sz w:val="28"/>
          <w:szCs w:val="28"/>
          <w:lang w:eastAsia="ru-RU"/>
        </w:rPr>
        <w:t xml:space="preserve"> – экономическая эффективность для основных фондов;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О – объем произведенной продукции после инвестиции в ОФ;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Ц – цена на продукцию после инвестирования;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Ц0 – цена на продукцию до инвестирования в основные фонды;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З – затраты на производство продукции после проведения мероприятий;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О0 – объем реализации продукции до инвестиций в основные средства;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З0 – затраты на производство продукции до проведения мероприятий.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b/>
          <w:bCs/>
          <w:color w:val="000000"/>
          <w:sz w:val="28"/>
          <w:szCs w:val="28"/>
          <w:lang w:eastAsia="ru-RU"/>
        </w:rPr>
        <w:t>Оборотные средства (Об. С.)</w:t>
      </w:r>
      <w:r w:rsidRPr="008E00B3">
        <w:rPr>
          <w:rFonts w:ascii="Times New Roman" w:eastAsia="Times New Roman" w:hAnsi="Times New Roman" w:cs="Times New Roman"/>
          <w:color w:val="000000"/>
          <w:sz w:val="28"/>
          <w:szCs w:val="28"/>
          <w:lang w:eastAsia="ru-RU"/>
        </w:rPr>
        <w:t>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Для определения результативности использования оборотных средств предприятия используются три показателя: </w:t>
      </w:r>
    </w:p>
    <w:p w:rsidR="00C240C5" w:rsidRPr="008E00B3" w:rsidRDefault="00C240C5" w:rsidP="00C240C5">
      <w:pPr>
        <w:numPr>
          <w:ilvl w:val="0"/>
          <w:numId w:val="1"/>
        </w:numPr>
        <w:spacing w:after="0" w:line="240" w:lineRule="auto"/>
        <w:ind w:left="0"/>
        <w:textAlignment w:val="baseline"/>
        <w:rPr>
          <w:rFonts w:ascii="Times New Roman" w:eastAsia="Times New Roman" w:hAnsi="Times New Roman" w:cs="Times New Roman"/>
          <w:color w:val="000000"/>
          <w:sz w:val="28"/>
          <w:szCs w:val="28"/>
          <w:lang w:eastAsia="ru-RU"/>
        </w:rPr>
      </w:pPr>
      <w:r w:rsidRPr="008E00B3">
        <w:rPr>
          <w:rFonts w:ascii="Times New Roman" w:eastAsia="Times New Roman" w:hAnsi="Times New Roman" w:cs="Times New Roman"/>
          <w:color w:val="000000"/>
          <w:sz w:val="28"/>
          <w:szCs w:val="28"/>
          <w:lang w:eastAsia="ru-RU"/>
        </w:rPr>
        <w:t>коэффициент оборота; </w:t>
      </w:r>
    </w:p>
    <w:p w:rsidR="00C240C5" w:rsidRPr="008E00B3" w:rsidRDefault="00C240C5" w:rsidP="00C240C5">
      <w:pPr>
        <w:numPr>
          <w:ilvl w:val="0"/>
          <w:numId w:val="1"/>
        </w:numPr>
        <w:spacing w:after="0" w:line="240" w:lineRule="auto"/>
        <w:ind w:left="0"/>
        <w:textAlignment w:val="baseline"/>
        <w:rPr>
          <w:rFonts w:ascii="Times New Roman" w:eastAsia="Times New Roman" w:hAnsi="Times New Roman" w:cs="Times New Roman"/>
          <w:color w:val="000000"/>
          <w:sz w:val="28"/>
          <w:szCs w:val="28"/>
          <w:lang w:eastAsia="ru-RU"/>
        </w:rPr>
      </w:pPr>
      <w:r w:rsidRPr="008E00B3">
        <w:rPr>
          <w:rFonts w:ascii="Times New Roman" w:eastAsia="Times New Roman" w:hAnsi="Times New Roman" w:cs="Times New Roman"/>
          <w:color w:val="000000"/>
          <w:sz w:val="28"/>
          <w:szCs w:val="28"/>
          <w:lang w:eastAsia="ru-RU"/>
        </w:rPr>
        <w:t>период оборота; </w:t>
      </w:r>
    </w:p>
    <w:p w:rsidR="00C240C5" w:rsidRPr="008E00B3" w:rsidRDefault="00C240C5" w:rsidP="00C240C5">
      <w:pPr>
        <w:numPr>
          <w:ilvl w:val="0"/>
          <w:numId w:val="1"/>
        </w:numPr>
        <w:spacing w:after="0" w:line="240" w:lineRule="auto"/>
        <w:ind w:left="0"/>
        <w:textAlignment w:val="baseline"/>
        <w:rPr>
          <w:rFonts w:ascii="Times New Roman" w:eastAsia="Times New Roman" w:hAnsi="Times New Roman" w:cs="Times New Roman"/>
          <w:color w:val="000000"/>
          <w:sz w:val="28"/>
          <w:szCs w:val="28"/>
          <w:lang w:eastAsia="ru-RU"/>
        </w:rPr>
      </w:pPr>
      <w:r w:rsidRPr="008E00B3">
        <w:rPr>
          <w:rFonts w:ascii="Times New Roman" w:eastAsia="Times New Roman" w:hAnsi="Times New Roman" w:cs="Times New Roman"/>
          <w:color w:val="000000"/>
          <w:sz w:val="28"/>
          <w:szCs w:val="28"/>
          <w:lang w:eastAsia="ru-RU"/>
        </w:rPr>
        <w:t>коэффициент загруженности Об. С.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Коэффициент оборота Об. С. Является тем самым, что и фондоотдача для ОС. Рассчитывается он по формуле: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Коб</w:t>
      </w:r>
      <w:proofErr w:type="spellEnd"/>
      <w:r w:rsidRPr="008E00B3">
        <w:rPr>
          <w:rFonts w:ascii="Times New Roman" w:eastAsia="Times New Roman" w:hAnsi="Times New Roman" w:cs="Times New Roman"/>
          <w:color w:val="000000"/>
          <w:sz w:val="28"/>
          <w:szCs w:val="28"/>
          <w:lang w:eastAsia="ru-RU"/>
        </w:rPr>
        <w:t xml:space="preserve"> = РП / </w:t>
      </w:r>
      <w:proofErr w:type="spellStart"/>
      <w:r w:rsidRPr="008E00B3">
        <w:rPr>
          <w:rFonts w:ascii="Times New Roman" w:eastAsia="Times New Roman" w:hAnsi="Times New Roman" w:cs="Times New Roman"/>
          <w:color w:val="000000"/>
          <w:sz w:val="28"/>
          <w:szCs w:val="28"/>
          <w:lang w:eastAsia="ru-RU"/>
        </w:rPr>
        <w:t>Собс</w:t>
      </w:r>
      <w:proofErr w:type="spellEnd"/>
      <w:r w:rsidRPr="008E00B3">
        <w:rPr>
          <w:rFonts w:ascii="Times New Roman" w:eastAsia="Times New Roman" w:hAnsi="Times New Roman" w:cs="Times New Roman"/>
          <w:color w:val="000000"/>
          <w:sz w:val="28"/>
          <w:szCs w:val="28"/>
          <w:lang w:eastAsia="ru-RU"/>
        </w:rPr>
        <w:t>, где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Коб</w:t>
      </w:r>
      <w:proofErr w:type="spellEnd"/>
      <w:r w:rsidRPr="008E00B3">
        <w:rPr>
          <w:rFonts w:ascii="Times New Roman" w:eastAsia="Times New Roman" w:hAnsi="Times New Roman" w:cs="Times New Roman"/>
          <w:color w:val="000000"/>
          <w:sz w:val="28"/>
          <w:szCs w:val="28"/>
          <w:lang w:eastAsia="ru-RU"/>
        </w:rPr>
        <w:t xml:space="preserve"> – коэффициент оборота;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РП – реализованные компанией товары в денежном выражении;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Собс</w:t>
      </w:r>
      <w:proofErr w:type="spellEnd"/>
      <w:r w:rsidRPr="008E00B3">
        <w:rPr>
          <w:rFonts w:ascii="Times New Roman" w:eastAsia="Times New Roman" w:hAnsi="Times New Roman" w:cs="Times New Roman"/>
          <w:color w:val="000000"/>
          <w:sz w:val="28"/>
          <w:szCs w:val="28"/>
          <w:lang w:eastAsia="ru-RU"/>
        </w:rPr>
        <w:t xml:space="preserve"> – средняя сумма остатка Об. С.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Коэффициент загруженности является обратным к коэффициенту оборачиваемости: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Кз</w:t>
      </w:r>
      <w:proofErr w:type="spellEnd"/>
      <w:r w:rsidRPr="008E00B3">
        <w:rPr>
          <w:rFonts w:ascii="Times New Roman" w:eastAsia="Times New Roman" w:hAnsi="Times New Roman" w:cs="Times New Roman"/>
          <w:color w:val="000000"/>
          <w:sz w:val="28"/>
          <w:szCs w:val="28"/>
          <w:lang w:eastAsia="ru-RU"/>
        </w:rPr>
        <w:t xml:space="preserve"> = (</w:t>
      </w:r>
      <w:proofErr w:type="spellStart"/>
      <w:r w:rsidRPr="008E00B3">
        <w:rPr>
          <w:rFonts w:ascii="Times New Roman" w:eastAsia="Times New Roman" w:hAnsi="Times New Roman" w:cs="Times New Roman"/>
          <w:color w:val="000000"/>
          <w:sz w:val="28"/>
          <w:szCs w:val="28"/>
          <w:lang w:eastAsia="ru-RU"/>
        </w:rPr>
        <w:t>Коб</w:t>
      </w:r>
      <w:proofErr w:type="spellEnd"/>
      <w:r w:rsidRPr="008E00B3">
        <w:rPr>
          <w:rFonts w:ascii="Times New Roman" w:eastAsia="Times New Roman" w:hAnsi="Times New Roman" w:cs="Times New Roman"/>
          <w:color w:val="000000"/>
          <w:sz w:val="28"/>
          <w:szCs w:val="28"/>
          <w:lang w:eastAsia="ru-RU"/>
        </w:rPr>
        <w:t xml:space="preserve">)-1 = 1 / </w:t>
      </w:r>
      <w:proofErr w:type="spellStart"/>
      <w:r w:rsidRPr="008E00B3">
        <w:rPr>
          <w:rFonts w:ascii="Times New Roman" w:eastAsia="Times New Roman" w:hAnsi="Times New Roman" w:cs="Times New Roman"/>
          <w:color w:val="000000"/>
          <w:sz w:val="28"/>
          <w:szCs w:val="28"/>
          <w:lang w:eastAsia="ru-RU"/>
        </w:rPr>
        <w:t>Коб</w:t>
      </w:r>
      <w:proofErr w:type="spellEnd"/>
      <w:r w:rsidRPr="008E00B3">
        <w:rPr>
          <w:rFonts w:ascii="Times New Roman" w:eastAsia="Times New Roman" w:hAnsi="Times New Roman" w:cs="Times New Roman"/>
          <w:color w:val="000000"/>
          <w:sz w:val="28"/>
          <w:szCs w:val="28"/>
          <w:lang w:eastAsia="ru-RU"/>
        </w:rPr>
        <w:t xml:space="preserve"> = </w:t>
      </w:r>
      <w:proofErr w:type="spellStart"/>
      <w:r w:rsidRPr="008E00B3">
        <w:rPr>
          <w:rFonts w:ascii="Times New Roman" w:eastAsia="Times New Roman" w:hAnsi="Times New Roman" w:cs="Times New Roman"/>
          <w:color w:val="000000"/>
          <w:sz w:val="28"/>
          <w:szCs w:val="28"/>
          <w:lang w:eastAsia="ru-RU"/>
        </w:rPr>
        <w:t>Собс</w:t>
      </w:r>
      <w:proofErr w:type="spellEnd"/>
      <w:r w:rsidRPr="008E00B3">
        <w:rPr>
          <w:rFonts w:ascii="Times New Roman" w:eastAsia="Times New Roman" w:hAnsi="Times New Roman" w:cs="Times New Roman"/>
          <w:color w:val="000000"/>
          <w:sz w:val="28"/>
          <w:szCs w:val="28"/>
          <w:lang w:eastAsia="ru-RU"/>
        </w:rPr>
        <w:t xml:space="preserve"> / РП, где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Кз</w:t>
      </w:r>
      <w:proofErr w:type="spellEnd"/>
      <w:r w:rsidRPr="008E00B3">
        <w:rPr>
          <w:rFonts w:ascii="Times New Roman" w:eastAsia="Times New Roman" w:hAnsi="Times New Roman" w:cs="Times New Roman"/>
          <w:color w:val="000000"/>
          <w:sz w:val="28"/>
          <w:szCs w:val="28"/>
          <w:lang w:eastAsia="ru-RU"/>
        </w:rPr>
        <w:t xml:space="preserve"> – коэффициент загруженности;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Коб</w:t>
      </w:r>
      <w:proofErr w:type="spellEnd"/>
      <w:r w:rsidRPr="008E00B3">
        <w:rPr>
          <w:rFonts w:ascii="Times New Roman" w:eastAsia="Times New Roman" w:hAnsi="Times New Roman" w:cs="Times New Roman"/>
          <w:color w:val="000000"/>
          <w:sz w:val="28"/>
          <w:szCs w:val="28"/>
          <w:lang w:eastAsia="ru-RU"/>
        </w:rPr>
        <w:t xml:space="preserve"> – коэффициент оборота;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РП – реализованные компанией товары в денежном выражении;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Собс</w:t>
      </w:r>
      <w:proofErr w:type="spellEnd"/>
      <w:r w:rsidRPr="008E00B3">
        <w:rPr>
          <w:rFonts w:ascii="Times New Roman" w:eastAsia="Times New Roman" w:hAnsi="Times New Roman" w:cs="Times New Roman"/>
          <w:color w:val="000000"/>
          <w:sz w:val="28"/>
          <w:szCs w:val="28"/>
          <w:lang w:eastAsia="ru-RU"/>
        </w:rPr>
        <w:t xml:space="preserve"> – средняя сумма остатка Об. С.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Период оборота – это то количество дней, которое необходимо для того, чтобы оборотные средства сделали один полный оборот, рассчитывается следующим образом: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Тоб</w:t>
      </w:r>
      <w:proofErr w:type="spellEnd"/>
      <w:r w:rsidRPr="008E00B3">
        <w:rPr>
          <w:rFonts w:ascii="Times New Roman" w:eastAsia="Times New Roman" w:hAnsi="Times New Roman" w:cs="Times New Roman"/>
          <w:color w:val="000000"/>
          <w:sz w:val="28"/>
          <w:szCs w:val="28"/>
          <w:lang w:eastAsia="ru-RU"/>
        </w:rPr>
        <w:t xml:space="preserve"> = Д / </w:t>
      </w:r>
      <w:proofErr w:type="spellStart"/>
      <w:r w:rsidRPr="008E00B3">
        <w:rPr>
          <w:rFonts w:ascii="Times New Roman" w:eastAsia="Times New Roman" w:hAnsi="Times New Roman" w:cs="Times New Roman"/>
          <w:color w:val="000000"/>
          <w:sz w:val="28"/>
          <w:szCs w:val="28"/>
          <w:lang w:eastAsia="ru-RU"/>
        </w:rPr>
        <w:t>Коб</w:t>
      </w:r>
      <w:proofErr w:type="spellEnd"/>
      <w:r w:rsidRPr="008E00B3">
        <w:rPr>
          <w:rFonts w:ascii="Times New Roman" w:eastAsia="Times New Roman" w:hAnsi="Times New Roman" w:cs="Times New Roman"/>
          <w:color w:val="000000"/>
          <w:sz w:val="28"/>
          <w:szCs w:val="28"/>
          <w:lang w:eastAsia="ru-RU"/>
        </w:rPr>
        <w:t xml:space="preserve"> = Д * </w:t>
      </w:r>
      <w:proofErr w:type="spellStart"/>
      <w:r w:rsidRPr="008E00B3">
        <w:rPr>
          <w:rFonts w:ascii="Times New Roman" w:eastAsia="Times New Roman" w:hAnsi="Times New Roman" w:cs="Times New Roman"/>
          <w:color w:val="000000"/>
          <w:sz w:val="28"/>
          <w:szCs w:val="28"/>
          <w:lang w:eastAsia="ru-RU"/>
        </w:rPr>
        <w:t>Собс</w:t>
      </w:r>
      <w:proofErr w:type="spellEnd"/>
      <w:r w:rsidRPr="008E00B3">
        <w:rPr>
          <w:rFonts w:ascii="Times New Roman" w:eastAsia="Times New Roman" w:hAnsi="Times New Roman" w:cs="Times New Roman"/>
          <w:color w:val="000000"/>
          <w:sz w:val="28"/>
          <w:szCs w:val="28"/>
          <w:lang w:eastAsia="ru-RU"/>
        </w:rPr>
        <w:t xml:space="preserve"> / РП, где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Тоб</w:t>
      </w:r>
      <w:proofErr w:type="spellEnd"/>
      <w:r w:rsidRPr="008E00B3">
        <w:rPr>
          <w:rFonts w:ascii="Times New Roman" w:eastAsia="Times New Roman" w:hAnsi="Times New Roman" w:cs="Times New Roman"/>
          <w:color w:val="000000"/>
          <w:sz w:val="28"/>
          <w:szCs w:val="28"/>
          <w:lang w:eastAsia="ru-RU"/>
        </w:rPr>
        <w:t xml:space="preserve"> – время оборота;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Д – количество дней анализируемого периода;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Коб</w:t>
      </w:r>
      <w:proofErr w:type="spellEnd"/>
      <w:r w:rsidRPr="008E00B3">
        <w:rPr>
          <w:rFonts w:ascii="Times New Roman" w:eastAsia="Times New Roman" w:hAnsi="Times New Roman" w:cs="Times New Roman"/>
          <w:color w:val="000000"/>
          <w:sz w:val="28"/>
          <w:szCs w:val="28"/>
          <w:lang w:eastAsia="ru-RU"/>
        </w:rPr>
        <w:t xml:space="preserve"> – коэффициент оборота;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РП – реализованные компанией товары в денежном выражении;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Собс</w:t>
      </w:r>
      <w:proofErr w:type="spellEnd"/>
      <w:r w:rsidRPr="008E00B3">
        <w:rPr>
          <w:rFonts w:ascii="Times New Roman" w:eastAsia="Times New Roman" w:hAnsi="Times New Roman" w:cs="Times New Roman"/>
          <w:color w:val="000000"/>
          <w:sz w:val="28"/>
          <w:szCs w:val="28"/>
          <w:lang w:eastAsia="ru-RU"/>
        </w:rPr>
        <w:t xml:space="preserve"> – средняя сумма остатка Об. С.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Формула расчета экономической эффективности предложенных мероприятий по улучшению использования оборотных средств основана не столько на дополнительной прибыли, сколько на снижении расходов.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8"/>
          <w:szCs w:val="28"/>
          <w:lang w:eastAsia="ru-RU"/>
        </w:rPr>
        <w:t>ЕЭ</w:t>
      </w:r>
      <w:r w:rsidRPr="008E00B3">
        <w:rPr>
          <w:rFonts w:ascii="Times New Roman" w:eastAsia="Times New Roman" w:hAnsi="Times New Roman" w:cs="Times New Roman"/>
          <w:color w:val="000000"/>
          <w:sz w:val="28"/>
          <w:szCs w:val="28"/>
          <w:lang w:eastAsia="ru-RU"/>
        </w:rPr>
        <w:t>обс</w:t>
      </w:r>
      <w:proofErr w:type="spellEnd"/>
      <w:r w:rsidRPr="008E00B3">
        <w:rPr>
          <w:rFonts w:ascii="Times New Roman" w:eastAsia="Times New Roman" w:hAnsi="Times New Roman" w:cs="Times New Roman"/>
          <w:color w:val="000000"/>
          <w:sz w:val="28"/>
          <w:szCs w:val="28"/>
          <w:lang w:eastAsia="ru-RU"/>
        </w:rPr>
        <w:t xml:space="preserve"> = </w:t>
      </w:r>
      <w:proofErr w:type="spellStart"/>
      <w:r w:rsidRPr="008E00B3">
        <w:rPr>
          <w:rFonts w:ascii="Times New Roman" w:eastAsia="Times New Roman" w:hAnsi="Times New Roman" w:cs="Times New Roman"/>
          <w:color w:val="000000"/>
          <w:sz w:val="28"/>
          <w:szCs w:val="28"/>
          <w:lang w:eastAsia="ru-RU"/>
        </w:rPr>
        <w:t>Еу</w:t>
      </w:r>
      <w:proofErr w:type="spellEnd"/>
      <w:r w:rsidRPr="008E00B3">
        <w:rPr>
          <w:rFonts w:ascii="Times New Roman" w:eastAsia="Times New Roman" w:hAnsi="Times New Roman" w:cs="Times New Roman"/>
          <w:color w:val="000000"/>
          <w:sz w:val="28"/>
          <w:szCs w:val="28"/>
          <w:lang w:eastAsia="ru-RU"/>
        </w:rPr>
        <w:t xml:space="preserve"> / И, где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8"/>
          <w:szCs w:val="28"/>
          <w:lang w:eastAsia="ru-RU"/>
        </w:rPr>
        <w:t>ЕЭ</w:t>
      </w:r>
      <w:r w:rsidRPr="008E00B3">
        <w:rPr>
          <w:rFonts w:ascii="Times New Roman" w:eastAsia="Times New Roman" w:hAnsi="Times New Roman" w:cs="Times New Roman"/>
          <w:color w:val="000000"/>
          <w:sz w:val="28"/>
          <w:szCs w:val="28"/>
          <w:lang w:eastAsia="ru-RU"/>
        </w:rPr>
        <w:t>обс</w:t>
      </w:r>
      <w:proofErr w:type="spellEnd"/>
      <w:r w:rsidRPr="008E00B3">
        <w:rPr>
          <w:rFonts w:ascii="Times New Roman" w:eastAsia="Times New Roman" w:hAnsi="Times New Roman" w:cs="Times New Roman"/>
          <w:color w:val="000000"/>
          <w:sz w:val="28"/>
          <w:szCs w:val="28"/>
          <w:lang w:eastAsia="ru-RU"/>
        </w:rPr>
        <w:t xml:space="preserve"> – экономическая эффективность оборотных средств;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lastRenderedPageBreak/>
        <w:t>Еу</w:t>
      </w:r>
      <w:proofErr w:type="spellEnd"/>
      <w:r w:rsidRPr="008E00B3">
        <w:rPr>
          <w:rFonts w:ascii="Times New Roman" w:eastAsia="Times New Roman" w:hAnsi="Times New Roman" w:cs="Times New Roman"/>
          <w:color w:val="000000"/>
          <w:sz w:val="28"/>
          <w:szCs w:val="28"/>
          <w:lang w:eastAsia="ru-RU"/>
        </w:rPr>
        <w:t xml:space="preserve"> – условная экономия оборотных средств;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И – размер вложений.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b/>
          <w:bCs/>
          <w:color w:val="000000"/>
          <w:sz w:val="28"/>
          <w:szCs w:val="28"/>
          <w:lang w:eastAsia="ru-RU"/>
        </w:rPr>
        <w:t>Экономический эффект</w:t>
      </w:r>
      <w:r w:rsidRPr="008E00B3">
        <w:rPr>
          <w:rFonts w:ascii="Times New Roman" w:eastAsia="Times New Roman" w:hAnsi="Times New Roman" w:cs="Times New Roman"/>
          <w:color w:val="000000"/>
          <w:sz w:val="28"/>
          <w:szCs w:val="28"/>
          <w:lang w:eastAsia="ru-RU"/>
        </w:rPr>
        <w:t>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Формулы расчета экономической эффективности и экономического эффекта нашли широкое применение среди компаний, которые делают краткосрочные денежные вливания для улучшения определенных аспектов своей деятельности. Формула его расчета выглядит следующим образом: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Эф = Д – И * К, где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Эф – экономический эффект;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Д – доходы или экономия от проведения мероприятий;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И – затраты на проведение мероприятий;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Кн</w:t>
      </w:r>
      <w:proofErr w:type="spellEnd"/>
      <w:r w:rsidRPr="008E00B3">
        <w:rPr>
          <w:rFonts w:ascii="Times New Roman" w:eastAsia="Times New Roman" w:hAnsi="Times New Roman" w:cs="Times New Roman"/>
          <w:color w:val="000000"/>
          <w:sz w:val="28"/>
          <w:szCs w:val="28"/>
          <w:lang w:eastAsia="ru-RU"/>
        </w:rPr>
        <w:t xml:space="preserve"> – нормативный коэффициент. </w:t>
      </w:r>
    </w:p>
    <w:p w:rsidR="00C240C5" w:rsidRPr="008E00B3" w:rsidRDefault="00C240C5" w:rsidP="00C240C5">
      <w:pPr>
        <w:spacing w:after="24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sz w:val="24"/>
          <w:szCs w:val="24"/>
          <w:lang w:eastAsia="ru-RU"/>
        </w:rPr>
        <w:br/>
      </w:r>
      <w:r w:rsidRPr="008E00B3">
        <w:rPr>
          <w:rFonts w:ascii="Times New Roman" w:eastAsia="Times New Roman" w:hAnsi="Times New Roman" w:cs="Times New Roman"/>
          <w:sz w:val="24"/>
          <w:szCs w:val="24"/>
          <w:lang w:eastAsia="ru-RU"/>
        </w:rPr>
        <w:br/>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b/>
          <w:bCs/>
          <w:color w:val="000000"/>
          <w:sz w:val="28"/>
          <w:szCs w:val="28"/>
          <w:lang w:eastAsia="ru-RU"/>
        </w:rPr>
        <w:t>Эффективность рекламы</w:t>
      </w:r>
      <w:r w:rsidRPr="008E00B3">
        <w:rPr>
          <w:rFonts w:ascii="Times New Roman" w:eastAsia="Times New Roman" w:hAnsi="Times New Roman" w:cs="Times New Roman"/>
          <w:color w:val="000000"/>
          <w:sz w:val="28"/>
          <w:szCs w:val="28"/>
          <w:lang w:eastAsia="ru-RU"/>
        </w:rPr>
        <w:t>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Реклама – это совокупность маркетинговых инструментов, цель применения которых заключается в распространении информации о товарах, услугах, людях, компаниях, а также в привлечении клиентов. Формула расчета экономической эффективности рекламы отображает результат, полученный после проведения рекламной кампании. Формула для определения коэффициента выглядит так: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8"/>
          <w:szCs w:val="28"/>
          <w:lang w:eastAsia="ru-RU"/>
        </w:rPr>
        <w:t>ЕЭ</w:t>
      </w:r>
      <w:r w:rsidRPr="008E00B3">
        <w:rPr>
          <w:rFonts w:ascii="Times New Roman" w:eastAsia="Times New Roman" w:hAnsi="Times New Roman" w:cs="Times New Roman"/>
          <w:color w:val="000000"/>
          <w:sz w:val="28"/>
          <w:szCs w:val="28"/>
          <w:lang w:eastAsia="ru-RU"/>
        </w:rPr>
        <w:t>р</w:t>
      </w:r>
      <w:proofErr w:type="spellEnd"/>
      <w:r w:rsidRPr="008E00B3">
        <w:rPr>
          <w:rFonts w:ascii="Times New Roman" w:eastAsia="Times New Roman" w:hAnsi="Times New Roman" w:cs="Times New Roman"/>
          <w:color w:val="000000"/>
          <w:sz w:val="28"/>
          <w:szCs w:val="28"/>
          <w:lang w:eastAsia="ru-RU"/>
        </w:rPr>
        <w:t xml:space="preserve"> = (ВД – ВД0) / И, где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color w:val="000000"/>
          <w:sz w:val="28"/>
          <w:szCs w:val="28"/>
          <w:lang w:eastAsia="ru-RU"/>
        </w:rPr>
        <w:t>ЕЭ</w:t>
      </w:r>
      <w:r w:rsidRPr="008E00B3">
        <w:rPr>
          <w:rFonts w:ascii="Times New Roman" w:eastAsia="Times New Roman" w:hAnsi="Times New Roman" w:cs="Times New Roman"/>
          <w:color w:val="000000"/>
          <w:sz w:val="28"/>
          <w:szCs w:val="28"/>
          <w:lang w:eastAsia="ru-RU"/>
        </w:rPr>
        <w:t>р</w:t>
      </w:r>
      <w:proofErr w:type="spellEnd"/>
      <w:r w:rsidRPr="008E00B3">
        <w:rPr>
          <w:rFonts w:ascii="Times New Roman" w:eastAsia="Times New Roman" w:hAnsi="Times New Roman" w:cs="Times New Roman"/>
          <w:color w:val="000000"/>
          <w:sz w:val="28"/>
          <w:szCs w:val="28"/>
          <w:lang w:eastAsia="ru-RU"/>
        </w:rPr>
        <w:t xml:space="preserve"> – экономическая эффективность рекламы;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ВД – валовый доход после создания рекламы;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ВД0 – валовый доход до создания рекламы;</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И – издержки на рекламу.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При расчете результативности использования рекламных средств очень тяжело определить, насколько вырос валовый доход предприятия именно из-за рекламы. Нет гарантии, что выручка компании не увеличилась бы, если бы фирма не рекламировала себя или свой товар. Несмотря на это, экономическая эффективность рекламы все равно рассматривается.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b/>
          <w:bCs/>
          <w:color w:val="000000"/>
          <w:sz w:val="28"/>
          <w:szCs w:val="28"/>
          <w:lang w:eastAsia="ru-RU"/>
        </w:rPr>
        <w:t>Экономическая эффективность фирмы</w:t>
      </w:r>
      <w:r w:rsidRPr="008E00B3">
        <w:rPr>
          <w:rFonts w:ascii="Times New Roman" w:eastAsia="Times New Roman" w:hAnsi="Times New Roman" w:cs="Times New Roman"/>
          <w:color w:val="000000"/>
          <w:sz w:val="28"/>
          <w:szCs w:val="28"/>
          <w:lang w:eastAsia="ru-RU"/>
        </w:rPr>
        <w:t>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Главный показатель в работе компании – это чистая прибыль, часть выручки, которая остается после того, как будут вычтены все издержки и оплачены все налоги. Нет смысла в увеличении доходов, если издержки увеличатся так же или еще большими темпами.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Таким образом, классический расчет экономической эффективности не всегда может отобразить, как в итоге предложенные мероприятия скажутся на конечном результате. Это связано с тем, что она рассчитывается как отношение результата к издержкам только на его достижение. В тех случаях, когда результатом выступает валовый доход, показатель экономической эффективности не является точным, так как не учитывает возможное повышение объема производственных затрат.</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Формула расчета экономической эффективности предприятия может быть выражена следующим образом: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Еэп</w:t>
      </w:r>
      <w:proofErr w:type="spellEnd"/>
      <w:r w:rsidRPr="008E00B3">
        <w:rPr>
          <w:rFonts w:ascii="Times New Roman" w:eastAsia="Times New Roman" w:hAnsi="Times New Roman" w:cs="Times New Roman"/>
          <w:color w:val="000000"/>
          <w:sz w:val="28"/>
          <w:szCs w:val="28"/>
          <w:lang w:eastAsia="ru-RU"/>
        </w:rPr>
        <w:t xml:space="preserve"> = (ЧП – ЧП0) / И, где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roofErr w:type="spellStart"/>
      <w:r w:rsidRPr="008E00B3">
        <w:rPr>
          <w:rFonts w:ascii="Times New Roman" w:eastAsia="Times New Roman" w:hAnsi="Times New Roman" w:cs="Times New Roman"/>
          <w:color w:val="000000"/>
          <w:sz w:val="28"/>
          <w:szCs w:val="28"/>
          <w:lang w:eastAsia="ru-RU"/>
        </w:rPr>
        <w:t>Еэп</w:t>
      </w:r>
      <w:proofErr w:type="spellEnd"/>
      <w:r w:rsidRPr="008E00B3">
        <w:rPr>
          <w:rFonts w:ascii="Times New Roman" w:eastAsia="Times New Roman" w:hAnsi="Times New Roman" w:cs="Times New Roman"/>
          <w:color w:val="000000"/>
          <w:sz w:val="28"/>
          <w:szCs w:val="28"/>
          <w:lang w:eastAsia="ru-RU"/>
        </w:rPr>
        <w:t xml:space="preserve"> – экономическая эффективность предприятия;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ЧП – чистая прибыль после инвестиций;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ЧД0 – чистая прибыль до инвестиций.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b/>
          <w:bCs/>
          <w:color w:val="000000"/>
          <w:sz w:val="28"/>
          <w:szCs w:val="28"/>
          <w:lang w:eastAsia="ru-RU"/>
        </w:rPr>
        <w:t>Долгосрочный инвестиционный проект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Все вышеприведенные способы расчета эффективности могут применяться лишь для краткосрочных мероприятий (до одного года). В долгосрочном периоде формула для расчета не учитывает факторы дисконтирования, которые дают возможность рассчитать целесообразность владения с учетом альтернативных доходов.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Как таковой формулы для расчета экономической эффективности проекта, который рассчитан на долгий срок, не существует. Целесообразность инвестиции рассчитывается на основе чистой приведенной стоимости, а также периода окупаемости, который отображает, сколько времени необходимо для того, чтобы инвестиционный проект окупился полностью и начал приносить прибыль.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Чистая текущая стоимость рассчитывается как сумма всех выплат и доходов от инвестиции с учетом факторов дисконтирования</w:t>
      </w:r>
      <w:r>
        <w:rPr>
          <w:rFonts w:ascii="Times New Roman" w:eastAsia="Times New Roman" w:hAnsi="Times New Roman" w:cs="Times New Roman"/>
          <w:color w:val="000000"/>
          <w:sz w:val="28"/>
          <w:szCs w:val="28"/>
          <w:lang w:eastAsia="ru-RU"/>
        </w:rPr>
        <w:t xml:space="preserve"> для каждого периода. Формула ЧП</w:t>
      </w:r>
      <w:r w:rsidRPr="008E00B3">
        <w:rPr>
          <w:rFonts w:ascii="Times New Roman" w:eastAsia="Times New Roman" w:hAnsi="Times New Roman" w:cs="Times New Roman"/>
          <w:color w:val="000000"/>
          <w:sz w:val="28"/>
          <w:szCs w:val="28"/>
          <w:lang w:eastAsia="ru-RU"/>
        </w:rPr>
        <w:t>С может быть представлена следующим образом: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ЧПС</w:t>
      </w:r>
      <w:r w:rsidRPr="008E00B3">
        <w:rPr>
          <w:rFonts w:ascii="Times New Roman" w:eastAsia="Times New Roman" w:hAnsi="Times New Roman" w:cs="Times New Roman"/>
          <w:color w:val="000000"/>
          <w:sz w:val="28"/>
          <w:szCs w:val="28"/>
          <w:lang w:eastAsia="ru-RU"/>
        </w:rPr>
        <w:t xml:space="preserve"> = (CF / (1 + р)1) + (CF / (1 + р)2) + (CF / (1 + р)3) + … + (CF / (1 + </w:t>
      </w:r>
      <w:proofErr w:type="gramStart"/>
      <w:r w:rsidRPr="008E00B3">
        <w:rPr>
          <w:rFonts w:ascii="Times New Roman" w:eastAsia="Times New Roman" w:hAnsi="Times New Roman" w:cs="Times New Roman"/>
          <w:color w:val="000000"/>
          <w:sz w:val="28"/>
          <w:szCs w:val="28"/>
          <w:lang w:eastAsia="ru-RU"/>
        </w:rPr>
        <w:t>р)n</w:t>
      </w:r>
      <w:proofErr w:type="gramEnd"/>
      <w:r w:rsidRPr="008E00B3">
        <w:rPr>
          <w:rFonts w:ascii="Times New Roman" w:eastAsia="Times New Roman" w:hAnsi="Times New Roman" w:cs="Times New Roman"/>
          <w:color w:val="000000"/>
          <w:sz w:val="28"/>
          <w:szCs w:val="28"/>
          <w:lang w:eastAsia="ru-RU"/>
        </w:rPr>
        <w:t>), где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8"/>
          <w:szCs w:val="28"/>
          <w:lang w:eastAsia="ru-RU"/>
        </w:rPr>
        <w:t>ЧПС</w:t>
      </w:r>
      <w:r w:rsidRPr="008E00B3">
        <w:rPr>
          <w:rFonts w:ascii="Times New Roman" w:eastAsia="Times New Roman" w:hAnsi="Times New Roman" w:cs="Times New Roman"/>
          <w:color w:val="000000"/>
          <w:sz w:val="28"/>
          <w:szCs w:val="28"/>
          <w:lang w:eastAsia="ru-RU"/>
        </w:rPr>
        <w:t>– чистая приведенная стоимость;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CF – поток платежей (разница между доходами и расходами);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р – калькуляционный процент;</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 n – срок инвестиционного проекта. </w:t>
      </w:r>
    </w:p>
    <w:p w:rsidR="00C240C5" w:rsidRPr="008E00B3" w:rsidRDefault="00C240C5" w:rsidP="00C240C5">
      <w:pPr>
        <w:spacing w:after="0" w:line="240" w:lineRule="auto"/>
        <w:rPr>
          <w:rFonts w:ascii="Times New Roman" w:eastAsia="Times New Roman" w:hAnsi="Times New Roman" w:cs="Times New Roman"/>
          <w:sz w:val="24"/>
          <w:szCs w:val="24"/>
          <w:lang w:eastAsia="ru-RU"/>
        </w:rPr>
      </w:pPr>
      <w:r w:rsidRPr="008E00B3">
        <w:rPr>
          <w:rFonts w:ascii="Times New Roman" w:eastAsia="Times New Roman" w:hAnsi="Times New Roman" w:cs="Times New Roman"/>
          <w:color w:val="000000"/>
          <w:sz w:val="28"/>
          <w:szCs w:val="28"/>
          <w:lang w:eastAsia="ru-RU"/>
        </w:rPr>
        <w:t>Этот параметр показывает насколько эффективно используются инвестиц</w:t>
      </w:r>
      <w:r>
        <w:rPr>
          <w:rFonts w:ascii="Times New Roman" w:eastAsia="Times New Roman" w:hAnsi="Times New Roman" w:cs="Times New Roman"/>
          <w:color w:val="000000"/>
          <w:sz w:val="28"/>
          <w:szCs w:val="28"/>
          <w:lang w:eastAsia="ru-RU"/>
        </w:rPr>
        <w:t>ионные средства. Если размер ЧПС</w:t>
      </w:r>
      <w:r w:rsidRPr="008E00B3">
        <w:rPr>
          <w:rFonts w:ascii="Times New Roman" w:eastAsia="Times New Roman" w:hAnsi="Times New Roman" w:cs="Times New Roman"/>
          <w:color w:val="000000"/>
          <w:sz w:val="28"/>
          <w:szCs w:val="28"/>
          <w:lang w:eastAsia="ru-RU"/>
        </w:rPr>
        <w:t xml:space="preserve"> выше или равен нулю, это значит, что есть целесообразность осуществлять инвестиционный проект. В том случае, когда показатель чистой текущей стоимости имеет отрицательное значение, следует осуществить расчет внутреннего процента, чтобы увидеть, насколько окупились деньги.</w:t>
      </w:r>
    </w:p>
    <w:p w:rsidR="00C240C5" w:rsidRPr="00DF599E" w:rsidRDefault="00C240C5" w:rsidP="00C240C5">
      <w:pPr>
        <w:ind w:firstLine="567"/>
        <w:jc w:val="center"/>
        <w:rPr>
          <w:rFonts w:ascii="Times New Roman" w:hAnsi="Times New Roman" w:cs="Times New Roman"/>
          <w:b/>
          <w:sz w:val="28"/>
          <w:szCs w:val="28"/>
        </w:rPr>
      </w:pPr>
      <w:r w:rsidRPr="00DF599E">
        <w:rPr>
          <w:rFonts w:ascii="Times New Roman" w:hAnsi="Times New Roman" w:cs="Times New Roman"/>
          <w:b/>
          <w:sz w:val="28"/>
          <w:szCs w:val="28"/>
        </w:rPr>
        <w:t>Структура обоснования проекта</w:t>
      </w:r>
      <w:r>
        <w:rPr>
          <w:rFonts w:ascii="Times New Roman" w:hAnsi="Times New Roman" w:cs="Times New Roman"/>
          <w:b/>
          <w:sz w:val="28"/>
          <w:szCs w:val="28"/>
        </w:rPr>
        <w:t xml:space="preserve"> «Экономическая эффективность газового генератора по теплу и электричеству» (Пример)</w:t>
      </w:r>
    </w:p>
    <w:p w:rsidR="00C240C5" w:rsidRPr="000A7E2D" w:rsidRDefault="00C240C5" w:rsidP="00C240C5">
      <w:pPr>
        <w:rPr>
          <w:rFonts w:ascii="Times New Roman" w:hAnsi="Times New Roman" w:cs="Times New Roman"/>
          <w:b/>
          <w:bCs/>
          <w:sz w:val="28"/>
          <w:szCs w:val="28"/>
        </w:rPr>
      </w:pPr>
      <w:r w:rsidRPr="000A7E2D">
        <w:rPr>
          <w:rFonts w:ascii="Times New Roman" w:hAnsi="Times New Roman" w:cs="Times New Roman"/>
          <w:b/>
          <w:bCs/>
          <w:sz w:val="28"/>
          <w:szCs w:val="28"/>
        </w:rPr>
        <w:t xml:space="preserve">Вводим базовые утверждения. </w:t>
      </w:r>
    </w:p>
    <w:p w:rsidR="00C240C5" w:rsidRDefault="00C240C5" w:rsidP="00C240C5">
      <w:pPr>
        <w:rPr>
          <w:rFonts w:ascii="Times New Roman" w:hAnsi="Times New Roman" w:cs="Times New Roman"/>
          <w:sz w:val="28"/>
          <w:szCs w:val="28"/>
        </w:rPr>
      </w:pPr>
      <w:r w:rsidRPr="00DF599E">
        <w:rPr>
          <w:rFonts w:ascii="Times New Roman" w:hAnsi="Times New Roman" w:cs="Times New Roman"/>
          <w:sz w:val="28"/>
          <w:szCs w:val="28"/>
        </w:rPr>
        <w:t>Наприм</w:t>
      </w:r>
      <w:r>
        <w:rPr>
          <w:rFonts w:ascii="Times New Roman" w:hAnsi="Times New Roman" w:cs="Times New Roman"/>
          <w:sz w:val="28"/>
          <w:szCs w:val="28"/>
        </w:rPr>
        <w:t>ер, стоимость газа за 1000 кубометров</w:t>
      </w:r>
      <w:r w:rsidRPr="00DF599E">
        <w:rPr>
          <w:rFonts w:ascii="Times New Roman" w:hAnsi="Times New Roman" w:cs="Times New Roman"/>
          <w:sz w:val="28"/>
          <w:szCs w:val="28"/>
        </w:rPr>
        <w:t xml:space="preserve"> составляет 8600</w:t>
      </w:r>
      <w:r>
        <w:rPr>
          <w:rFonts w:ascii="Times New Roman" w:hAnsi="Times New Roman" w:cs="Times New Roman"/>
          <w:sz w:val="28"/>
          <w:szCs w:val="28"/>
        </w:rPr>
        <w:t xml:space="preserve"> руб., </w:t>
      </w:r>
      <w:r w:rsidRPr="00DF599E">
        <w:rPr>
          <w:rFonts w:ascii="Times New Roman" w:hAnsi="Times New Roman" w:cs="Times New Roman"/>
          <w:sz w:val="28"/>
          <w:szCs w:val="28"/>
        </w:rPr>
        <w:t>теплотворная способность</w:t>
      </w:r>
      <w:r>
        <w:rPr>
          <w:rFonts w:ascii="Times New Roman" w:hAnsi="Times New Roman" w:cs="Times New Roman"/>
          <w:sz w:val="28"/>
          <w:szCs w:val="28"/>
        </w:rPr>
        <w:t xml:space="preserve"> 1 кубометра</w:t>
      </w:r>
      <w:r w:rsidRPr="00DF599E">
        <w:rPr>
          <w:rFonts w:ascii="Times New Roman" w:hAnsi="Times New Roman" w:cs="Times New Roman"/>
          <w:sz w:val="28"/>
          <w:szCs w:val="28"/>
        </w:rPr>
        <w:t xml:space="preserve"> </w:t>
      </w:r>
      <w:r>
        <w:rPr>
          <w:rFonts w:ascii="Times New Roman" w:hAnsi="Times New Roman" w:cs="Times New Roman"/>
          <w:sz w:val="28"/>
          <w:szCs w:val="28"/>
        </w:rPr>
        <w:t>метана составляет 35 МДж, или 9,9 КВт*ч</w:t>
      </w:r>
      <w:r w:rsidRPr="00DF599E">
        <w:rPr>
          <w:rFonts w:ascii="Times New Roman" w:hAnsi="Times New Roman" w:cs="Times New Roman"/>
          <w:sz w:val="28"/>
          <w:szCs w:val="28"/>
        </w:rPr>
        <w:t xml:space="preserve"> </w:t>
      </w:r>
      <w:r>
        <w:rPr>
          <w:rFonts w:ascii="Times New Roman" w:hAnsi="Times New Roman" w:cs="Times New Roman"/>
          <w:sz w:val="28"/>
          <w:szCs w:val="28"/>
        </w:rPr>
        <w:t xml:space="preserve">электроэнергии (при КПД 100%). Для потребителя 1 </w:t>
      </w:r>
      <w:r w:rsidRPr="00DF599E">
        <w:rPr>
          <w:rFonts w:ascii="Times New Roman" w:hAnsi="Times New Roman" w:cs="Times New Roman"/>
          <w:sz w:val="28"/>
          <w:szCs w:val="28"/>
        </w:rPr>
        <w:t>КВт</w:t>
      </w:r>
      <w:r>
        <w:rPr>
          <w:rFonts w:ascii="Times New Roman" w:hAnsi="Times New Roman" w:cs="Times New Roman"/>
          <w:sz w:val="28"/>
          <w:szCs w:val="28"/>
        </w:rPr>
        <w:t>*</w:t>
      </w:r>
      <w:r w:rsidRPr="00DF599E">
        <w:rPr>
          <w:rFonts w:ascii="Times New Roman" w:hAnsi="Times New Roman" w:cs="Times New Roman"/>
          <w:sz w:val="28"/>
          <w:szCs w:val="28"/>
        </w:rPr>
        <w:t xml:space="preserve">ч </w:t>
      </w:r>
      <w:r>
        <w:rPr>
          <w:rFonts w:ascii="Times New Roman" w:hAnsi="Times New Roman" w:cs="Times New Roman"/>
          <w:sz w:val="28"/>
          <w:szCs w:val="28"/>
        </w:rPr>
        <w:t>в электросетях стоит 5 руб.,</w:t>
      </w:r>
      <w:r w:rsidRPr="00DF599E">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DF599E">
        <w:rPr>
          <w:rFonts w:ascii="Times New Roman" w:hAnsi="Times New Roman" w:cs="Times New Roman"/>
          <w:sz w:val="28"/>
          <w:szCs w:val="28"/>
        </w:rPr>
        <w:t>что в пересчете</w:t>
      </w:r>
      <w:r>
        <w:rPr>
          <w:rFonts w:ascii="Times New Roman" w:hAnsi="Times New Roman" w:cs="Times New Roman"/>
          <w:sz w:val="28"/>
          <w:szCs w:val="28"/>
        </w:rPr>
        <w:t xml:space="preserve"> на природный газ составит 49,5 руб. (вместо 8,6 руб.)</w:t>
      </w:r>
    </w:p>
    <w:p w:rsidR="00C240C5" w:rsidRPr="000A7E2D" w:rsidRDefault="00C240C5" w:rsidP="00C240C5">
      <w:pPr>
        <w:rPr>
          <w:rFonts w:ascii="Times New Roman" w:hAnsi="Times New Roman" w:cs="Times New Roman"/>
          <w:b/>
          <w:bCs/>
          <w:sz w:val="28"/>
          <w:szCs w:val="28"/>
        </w:rPr>
      </w:pPr>
      <w:r w:rsidRPr="000A7E2D">
        <w:rPr>
          <w:rFonts w:ascii="Times New Roman" w:hAnsi="Times New Roman" w:cs="Times New Roman"/>
          <w:b/>
          <w:bCs/>
          <w:sz w:val="28"/>
          <w:szCs w:val="28"/>
          <w:u w:val="single"/>
        </w:rPr>
        <w:t>Что мы здесь хотим обосновать?</w:t>
      </w:r>
      <w:r w:rsidRPr="000A7E2D">
        <w:rPr>
          <w:rFonts w:ascii="Times New Roman" w:hAnsi="Times New Roman" w:cs="Times New Roman"/>
          <w:b/>
          <w:bCs/>
          <w:sz w:val="28"/>
          <w:szCs w:val="28"/>
        </w:rPr>
        <w:t xml:space="preserve"> </w:t>
      </w:r>
    </w:p>
    <w:p w:rsidR="00C240C5" w:rsidRDefault="00C240C5" w:rsidP="00C240C5">
      <w:pPr>
        <w:rPr>
          <w:rFonts w:ascii="Times New Roman" w:hAnsi="Times New Roman" w:cs="Times New Roman"/>
          <w:sz w:val="28"/>
          <w:szCs w:val="28"/>
        </w:rPr>
      </w:pPr>
      <w:r>
        <w:rPr>
          <w:rFonts w:ascii="Times New Roman" w:hAnsi="Times New Roman" w:cs="Times New Roman"/>
          <w:sz w:val="28"/>
          <w:szCs w:val="28"/>
        </w:rPr>
        <w:t>П</w:t>
      </w:r>
      <w:r w:rsidRPr="00DF599E">
        <w:rPr>
          <w:rFonts w:ascii="Times New Roman" w:hAnsi="Times New Roman" w:cs="Times New Roman"/>
          <w:sz w:val="28"/>
          <w:szCs w:val="28"/>
        </w:rPr>
        <w:t xml:space="preserve">риводим </w:t>
      </w:r>
      <w:r>
        <w:rPr>
          <w:rFonts w:ascii="Times New Roman" w:hAnsi="Times New Roman" w:cs="Times New Roman"/>
          <w:sz w:val="28"/>
          <w:szCs w:val="28"/>
        </w:rPr>
        <w:t>доводы</w:t>
      </w:r>
      <w:r w:rsidRPr="00DF599E">
        <w:rPr>
          <w:rFonts w:ascii="Times New Roman" w:hAnsi="Times New Roman" w:cs="Times New Roman"/>
          <w:sz w:val="28"/>
          <w:szCs w:val="28"/>
        </w:rPr>
        <w:t>: я обосную утверждени</w:t>
      </w:r>
      <w:r>
        <w:rPr>
          <w:rFonts w:ascii="Times New Roman" w:hAnsi="Times New Roman" w:cs="Times New Roman"/>
          <w:sz w:val="28"/>
          <w:szCs w:val="28"/>
        </w:rPr>
        <w:t>е,</w:t>
      </w:r>
      <w:r w:rsidRPr="00DF599E">
        <w:rPr>
          <w:rFonts w:ascii="Times New Roman" w:hAnsi="Times New Roman" w:cs="Times New Roman"/>
          <w:sz w:val="28"/>
          <w:szCs w:val="28"/>
        </w:rPr>
        <w:t xml:space="preserve"> концепцию</w:t>
      </w:r>
      <w:r>
        <w:rPr>
          <w:rFonts w:ascii="Times New Roman" w:hAnsi="Times New Roman" w:cs="Times New Roman"/>
          <w:sz w:val="28"/>
          <w:szCs w:val="28"/>
        </w:rPr>
        <w:t>,</w:t>
      </w:r>
      <w:r w:rsidRPr="00DF599E">
        <w:rPr>
          <w:rFonts w:ascii="Times New Roman" w:hAnsi="Times New Roman" w:cs="Times New Roman"/>
          <w:sz w:val="28"/>
          <w:szCs w:val="28"/>
        </w:rPr>
        <w:t xml:space="preserve"> гипотезу о </w:t>
      </w:r>
      <w:r>
        <w:rPr>
          <w:rFonts w:ascii="Times New Roman" w:hAnsi="Times New Roman" w:cs="Times New Roman"/>
          <w:sz w:val="28"/>
          <w:szCs w:val="28"/>
        </w:rPr>
        <w:t>…</w:t>
      </w:r>
    </w:p>
    <w:p w:rsidR="00C240C5" w:rsidRPr="00DF599E" w:rsidRDefault="00C240C5" w:rsidP="00C240C5">
      <w:pPr>
        <w:rPr>
          <w:rFonts w:ascii="Times New Roman" w:hAnsi="Times New Roman" w:cs="Times New Roman"/>
          <w:sz w:val="28"/>
          <w:szCs w:val="28"/>
        </w:rPr>
      </w:pPr>
      <w:r>
        <w:rPr>
          <w:rFonts w:ascii="Times New Roman" w:hAnsi="Times New Roman" w:cs="Times New Roman"/>
          <w:sz w:val="28"/>
          <w:szCs w:val="28"/>
        </w:rPr>
        <w:t>Н</w:t>
      </w:r>
      <w:r w:rsidRPr="00DF599E">
        <w:rPr>
          <w:rFonts w:ascii="Times New Roman" w:hAnsi="Times New Roman" w:cs="Times New Roman"/>
          <w:sz w:val="28"/>
          <w:szCs w:val="28"/>
        </w:rPr>
        <w:t>апример</w:t>
      </w:r>
      <w:r>
        <w:rPr>
          <w:rFonts w:ascii="Times New Roman" w:hAnsi="Times New Roman" w:cs="Times New Roman"/>
          <w:sz w:val="28"/>
          <w:szCs w:val="28"/>
        </w:rPr>
        <w:t xml:space="preserve">, </w:t>
      </w:r>
      <w:r w:rsidRPr="00DF599E">
        <w:rPr>
          <w:rFonts w:ascii="Times New Roman" w:hAnsi="Times New Roman" w:cs="Times New Roman"/>
          <w:sz w:val="28"/>
          <w:szCs w:val="28"/>
        </w:rPr>
        <w:t>я предлагаю создать индивидуальный газовый генератор электричества</w:t>
      </w:r>
      <w:r>
        <w:rPr>
          <w:rFonts w:ascii="Times New Roman" w:hAnsi="Times New Roman" w:cs="Times New Roman"/>
          <w:sz w:val="28"/>
          <w:szCs w:val="28"/>
        </w:rPr>
        <w:t xml:space="preserve">, </w:t>
      </w:r>
      <w:r w:rsidRPr="00DF599E">
        <w:rPr>
          <w:rFonts w:ascii="Times New Roman" w:hAnsi="Times New Roman" w:cs="Times New Roman"/>
          <w:sz w:val="28"/>
          <w:szCs w:val="28"/>
        </w:rPr>
        <w:t>которы</w:t>
      </w:r>
      <w:r>
        <w:rPr>
          <w:rFonts w:ascii="Times New Roman" w:hAnsi="Times New Roman" w:cs="Times New Roman"/>
          <w:sz w:val="28"/>
          <w:szCs w:val="28"/>
        </w:rPr>
        <w:t>й,</w:t>
      </w:r>
      <w:r w:rsidRPr="00DF599E">
        <w:rPr>
          <w:rFonts w:ascii="Times New Roman" w:hAnsi="Times New Roman" w:cs="Times New Roman"/>
          <w:sz w:val="28"/>
          <w:szCs w:val="28"/>
        </w:rPr>
        <w:t xml:space="preserve"> по моему мнению</w:t>
      </w:r>
      <w:r>
        <w:rPr>
          <w:rFonts w:ascii="Times New Roman" w:hAnsi="Times New Roman" w:cs="Times New Roman"/>
          <w:sz w:val="28"/>
          <w:szCs w:val="28"/>
        </w:rPr>
        <w:t>,</w:t>
      </w:r>
      <w:r w:rsidRPr="00DF599E">
        <w:rPr>
          <w:rFonts w:ascii="Times New Roman" w:hAnsi="Times New Roman" w:cs="Times New Roman"/>
          <w:sz w:val="28"/>
          <w:szCs w:val="28"/>
        </w:rPr>
        <w:t xml:space="preserve"> будет выдавать дешев</w:t>
      </w:r>
      <w:r>
        <w:rPr>
          <w:rFonts w:ascii="Times New Roman" w:hAnsi="Times New Roman" w:cs="Times New Roman"/>
          <w:sz w:val="28"/>
          <w:szCs w:val="28"/>
        </w:rPr>
        <w:t>ую</w:t>
      </w:r>
      <w:r w:rsidRPr="00DF599E">
        <w:rPr>
          <w:rFonts w:ascii="Times New Roman" w:hAnsi="Times New Roman" w:cs="Times New Roman"/>
          <w:sz w:val="28"/>
          <w:szCs w:val="28"/>
        </w:rPr>
        <w:t xml:space="preserve"> электроэнергию примерно в 2</w:t>
      </w:r>
      <w:r>
        <w:rPr>
          <w:rFonts w:ascii="Times New Roman" w:hAnsi="Times New Roman" w:cs="Times New Roman"/>
          <w:sz w:val="28"/>
          <w:szCs w:val="28"/>
        </w:rPr>
        <w:t>-</w:t>
      </w:r>
      <w:r w:rsidRPr="00DF599E">
        <w:rPr>
          <w:rFonts w:ascii="Times New Roman" w:hAnsi="Times New Roman" w:cs="Times New Roman"/>
          <w:sz w:val="28"/>
          <w:szCs w:val="28"/>
        </w:rPr>
        <w:t xml:space="preserve">3 раза дешевле и </w:t>
      </w:r>
      <w:r>
        <w:rPr>
          <w:rFonts w:ascii="Times New Roman" w:hAnsi="Times New Roman" w:cs="Times New Roman"/>
          <w:sz w:val="28"/>
          <w:szCs w:val="28"/>
        </w:rPr>
        <w:t xml:space="preserve">тепло (охлаждение) в </w:t>
      </w:r>
      <w:r w:rsidRPr="00DF599E">
        <w:rPr>
          <w:rFonts w:ascii="Times New Roman" w:hAnsi="Times New Roman" w:cs="Times New Roman"/>
          <w:sz w:val="28"/>
          <w:szCs w:val="28"/>
        </w:rPr>
        <w:t>зимний и летний сезон</w:t>
      </w:r>
    </w:p>
    <w:p w:rsidR="00C240C5" w:rsidRDefault="00C240C5" w:rsidP="00C240C5">
      <w:pPr>
        <w:rPr>
          <w:rFonts w:ascii="Times New Roman" w:hAnsi="Times New Roman" w:cs="Times New Roman"/>
          <w:sz w:val="28"/>
          <w:szCs w:val="28"/>
        </w:rPr>
      </w:pPr>
    </w:p>
    <w:p w:rsidR="00C240C5" w:rsidRPr="000A7E2D" w:rsidRDefault="00C240C5" w:rsidP="00C240C5">
      <w:pPr>
        <w:rPr>
          <w:rFonts w:ascii="Times New Roman" w:hAnsi="Times New Roman" w:cs="Times New Roman"/>
          <w:b/>
          <w:bCs/>
          <w:sz w:val="28"/>
          <w:szCs w:val="28"/>
        </w:rPr>
      </w:pPr>
      <w:r w:rsidRPr="000A7E2D">
        <w:rPr>
          <w:rFonts w:ascii="Times New Roman" w:hAnsi="Times New Roman" w:cs="Times New Roman"/>
          <w:b/>
          <w:bCs/>
          <w:sz w:val="28"/>
          <w:szCs w:val="28"/>
        </w:rPr>
        <w:t>Выстраиваем логическую цепь.</w:t>
      </w:r>
    </w:p>
    <w:p w:rsidR="00C240C5" w:rsidRDefault="00C240C5" w:rsidP="00C240C5">
      <w:pPr>
        <w:rPr>
          <w:rFonts w:ascii="Times New Roman" w:hAnsi="Times New Roman" w:cs="Times New Roman"/>
          <w:sz w:val="28"/>
          <w:szCs w:val="28"/>
        </w:rPr>
      </w:pPr>
      <w:r w:rsidRPr="00DF599E">
        <w:rPr>
          <w:rFonts w:ascii="Times New Roman" w:hAnsi="Times New Roman" w:cs="Times New Roman"/>
          <w:sz w:val="28"/>
          <w:szCs w:val="28"/>
        </w:rPr>
        <w:t>Статистика на протяжении 20 лет показывает</w:t>
      </w:r>
      <w:r>
        <w:rPr>
          <w:rFonts w:ascii="Times New Roman" w:hAnsi="Times New Roman" w:cs="Times New Roman"/>
          <w:sz w:val="28"/>
          <w:szCs w:val="28"/>
        </w:rPr>
        <w:t>,</w:t>
      </w:r>
      <w:r w:rsidRPr="00DF599E">
        <w:rPr>
          <w:rFonts w:ascii="Times New Roman" w:hAnsi="Times New Roman" w:cs="Times New Roman"/>
          <w:sz w:val="28"/>
          <w:szCs w:val="28"/>
        </w:rPr>
        <w:t xml:space="preserve"> что цены на энергоносител</w:t>
      </w:r>
      <w:r>
        <w:rPr>
          <w:rFonts w:ascii="Times New Roman" w:hAnsi="Times New Roman" w:cs="Times New Roman"/>
          <w:sz w:val="28"/>
          <w:szCs w:val="28"/>
        </w:rPr>
        <w:t xml:space="preserve">и </w:t>
      </w:r>
      <w:r w:rsidRPr="00DF599E">
        <w:rPr>
          <w:rFonts w:ascii="Times New Roman" w:hAnsi="Times New Roman" w:cs="Times New Roman"/>
          <w:sz w:val="28"/>
          <w:szCs w:val="28"/>
        </w:rPr>
        <w:t>и энергию растут</w:t>
      </w:r>
      <w:r>
        <w:rPr>
          <w:rFonts w:ascii="Times New Roman" w:hAnsi="Times New Roman" w:cs="Times New Roman"/>
          <w:sz w:val="28"/>
          <w:szCs w:val="28"/>
        </w:rPr>
        <w:t xml:space="preserve"> прямо</w:t>
      </w:r>
      <w:r w:rsidRPr="00DF599E">
        <w:rPr>
          <w:rFonts w:ascii="Times New Roman" w:hAnsi="Times New Roman" w:cs="Times New Roman"/>
          <w:sz w:val="28"/>
          <w:szCs w:val="28"/>
        </w:rPr>
        <w:t xml:space="preserve"> пропорциональн</w:t>
      </w:r>
      <w:r>
        <w:rPr>
          <w:rFonts w:ascii="Times New Roman" w:hAnsi="Times New Roman" w:cs="Times New Roman"/>
          <w:sz w:val="28"/>
          <w:szCs w:val="28"/>
        </w:rPr>
        <w:t>о</w:t>
      </w:r>
      <w:r w:rsidRPr="00DF599E">
        <w:rPr>
          <w:rFonts w:ascii="Times New Roman" w:hAnsi="Times New Roman" w:cs="Times New Roman"/>
          <w:sz w:val="28"/>
          <w:szCs w:val="28"/>
        </w:rPr>
        <w:t xml:space="preserve"> и выигрыш по газу </w:t>
      </w:r>
      <w:r>
        <w:rPr>
          <w:rFonts w:ascii="Times New Roman" w:hAnsi="Times New Roman" w:cs="Times New Roman"/>
          <w:sz w:val="28"/>
          <w:szCs w:val="28"/>
        </w:rPr>
        <w:t xml:space="preserve">в качестве носителя </w:t>
      </w:r>
      <w:r w:rsidRPr="00DF599E">
        <w:rPr>
          <w:rFonts w:ascii="Times New Roman" w:hAnsi="Times New Roman" w:cs="Times New Roman"/>
          <w:sz w:val="28"/>
          <w:szCs w:val="28"/>
        </w:rPr>
        <w:t>очевиден</w:t>
      </w:r>
      <w:r>
        <w:rPr>
          <w:rFonts w:ascii="Times New Roman" w:hAnsi="Times New Roman" w:cs="Times New Roman"/>
          <w:sz w:val="28"/>
          <w:szCs w:val="28"/>
        </w:rPr>
        <w:t xml:space="preserve">. (Приводим пример таблицу) </w:t>
      </w:r>
    </w:p>
    <w:p w:rsidR="00C240C5" w:rsidRDefault="00C240C5" w:rsidP="00C240C5">
      <w:pPr>
        <w:rPr>
          <w:rFonts w:ascii="Times New Roman" w:hAnsi="Times New Roman" w:cs="Times New Roman"/>
          <w:sz w:val="28"/>
          <w:szCs w:val="28"/>
        </w:rPr>
      </w:pPr>
    </w:p>
    <w:p w:rsidR="00C240C5" w:rsidRDefault="00C240C5" w:rsidP="00C240C5">
      <w:pPr>
        <w:rPr>
          <w:rFonts w:ascii="Times New Roman" w:hAnsi="Times New Roman" w:cs="Times New Roman"/>
          <w:sz w:val="28"/>
          <w:szCs w:val="28"/>
        </w:rPr>
      </w:pPr>
      <w:r>
        <w:rPr>
          <w:rFonts w:ascii="Times New Roman" w:hAnsi="Times New Roman" w:cs="Times New Roman"/>
          <w:sz w:val="28"/>
          <w:szCs w:val="28"/>
        </w:rPr>
        <w:t xml:space="preserve">-Такая техника существует. (аргумент) </w:t>
      </w:r>
    </w:p>
    <w:p w:rsidR="00C240C5" w:rsidRPr="00DF599E" w:rsidRDefault="00C240C5" w:rsidP="00C240C5">
      <w:pPr>
        <w:rPr>
          <w:rFonts w:ascii="Times New Roman" w:hAnsi="Times New Roman" w:cs="Times New Roman"/>
          <w:sz w:val="28"/>
          <w:szCs w:val="28"/>
        </w:rPr>
      </w:pPr>
      <w:r>
        <w:rPr>
          <w:rFonts w:ascii="Times New Roman" w:hAnsi="Times New Roman" w:cs="Times New Roman"/>
          <w:sz w:val="28"/>
          <w:szCs w:val="28"/>
        </w:rPr>
        <w:t xml:space="preserve">-Да, но существует в определенном интервале мощности от 10 МВт до 500 МВт, а мы моделируем в переделах от 10 КВт до 1 МВт. </w:t>
      </w:r>
      <w:r w:rsidRPr="00DF599E">
        <w:rPr>
          <w:rFonts w:ascii="Times New Roman" w:hAnsi="Times New Roman" w:cs="Times New Roman"/>
          <w:sz w:val="28"/>
          <w:szCs w:val="28"/>
        </w:rPr>
        <w:t>Следовательно</w:t>
      </w:r>
      <w:r>
        <w:rPr>
          <w:rFonts w:ascii="Times New Roman" w:hAnsi="Times New Roman" w:cs="Times New Roman"/>
          <w:sz w:val="28"/>
          <w:szCs w:val="28"/>
        </w:rPr>
        <w:t>,</w:t>
      </w:r>
      <w:r w:rsidRPr="00DF599E">
        <w:rPr>
          <w:rFonts w:ascii="Times New Roman" w:hAnsi="Times New Roman" w:cs="Times New Roman"/>
          <w:sz w:val="28"/>
          <w:szCs w:val="28"/>
        </w:rPr>
        <w:t xml:space="preserve"> пока не будет революционного изменения цен </w:t>
      </w:r>
      <w:r>
        <w:rPr>
          <w:rFonts w:ascii="Times New Roman" w:hAnsi="Times New Roman" w:cs="Times New Roman"/>
          <w:sz w:val="28"/>
          <w:szCs w:val="28"/>
        </w:rPr>
        <w:t xml:space="preserve">на </w:t>
      </w:r>
      <w:r w:rsidRPr="00DF599E">
        <w:rPr>
          <w:rFonts w:ascii="Times New Roman" w:hAnsi="Times New Roman" w:cs="Times New Roman"/>
          <w:sz w:val="28"/>
          <w:szCs w:val="28"/>
        </w:rPr>
        <w:t>энергоносител</w:t>
      </w:r>
      <w:r>
        <w:rPr>
          <w:rFonts w:ascii="Times New Roman" w:hAnsi="Times New Roman" w:cs="Times New Roman"/>
          <w:sz w:val="28"/>
          <w:szCs w:val="28"/>
        </w:rPr>
        <w:t xml:space="preserve">и </w:t>
      </w:r>
      <w:r w:rsidRPr="00DF599E">
        <w:rPr>
          <w:rFonts w:ascii="Times New Roman" w:hAnsi="Times New Roman" w:cs="Times New Roman"/>
          <w:sz w:val="28"/>
          <w:szCs w:val="28"/>
        </w:rPr>
        <w:t xml:space="preserve">мой генератор даст преимущество по отношению к </w:t>
      </w:r>
      <w:r>
        <w:rPr>
          <w:rFonts w:ascii="Times New Roman" w:hAnsi="Times New Roman" w:cs="Times New Roman"/>
          <w:sz w:val="28"/>
          <w:szCs w:val="28"/>
        </w:rPr>
        <w:t xml:space="preserve">классическим электрическим сетям. Делаем вывод что если в данной местности есть трубопроводный газ, то достаточно моей установки чтобы обеспечить поселок электричеством и теплом без глобальных затрат на проведение электро- и </w:t>
      </w:r>
      <w:proofErr w:type="gramStart"/>
      <w:r>
        <w:rPr>
          <w:rFonts w:ascii="Times New Roman" w:hAnsi="Times New Roman" w:cs="Times New Roman"/>
          <w:sz w:val="28"/>
          <w:szCs w:val="28"/>
        </w:rPr>
        <w:t>тепло- сети</w:t>
      </w:r>
      <w:proofErr w:type="gramEnd"/>
      <w:r>
        <w:rPr>
          <w:rFonts w:ascii="Times New Roman" w:hAnsi="Times New Roman" w:cs="Times New Roman"/>
          <w:sz w:val="28"/>
          <w:szCs w:val="28"/>
        </w:rPr>
        <w:t xml:space="preserve"> в поселок.</w:t>
      </w:r>
    </w:p>
    <w:p w:rsidR="00C240C5" w:rsidRDefault="00C240C5" w:rsidP="00C240C5">
      <w:pPr>
        <w:rPr>
          <w:rFonts w:ascii="Times New Roman" w:hAnsi="Times New Roman" w:cs="Times New Roman"/>
          <w:sz w:val="28"/>
          <w:szCs w:val="28"/>
        </w:rPr>
      </w:pPr>
    </w:p>
    <w:p w:rsidR="00C240C5" w:rsidRPr="000A7E2D" w:rsidRDefault="00C240C5" w:rsidP="00C240C5">
      <w:pPr>
        <w:rPr>
          <w:rFonts w:ascii="Times New Roman" w:hAnsi="Times New Roman" w:cs="Times New Roman"/>
          <w:b/>
          <w:bCs/>
          <w:sz w:val="28"/>
          <w:szCs w:val="28"/>
        </w:rPr>
      </w:pPr>
      <w:r w:rsidRPr="000A7E2D">
        <w:rPr>
          <w:rFonts w:ascii="Times New Roman" w:hAnsi="Times New Roman" w:cs="Times New Roman"/>
          <w:b/>
          <w:bCs/>
          <w:sz w:val="28"/>
          <w:szCs w:val="28"/>
        </w:rPr>
        <w:t>Выводы решения по проекту</w:t>
      </w:r>
    </w:p>
    <w:p w:rsidR="00C240C5" w:rsidRPr="00DF599E" w:rsidRDefault="00C240C5" w:rsidP="00C240C5">
      <w:pPr>
        <w:rPr>
          <w:rFonts w:ascii="Times New Roman" w:hAnsi="Times New Roman" w:cs="Times New Roman"/>
          <w:sz w:val="28"/>
          <w:szCs w:val="28"/>
        </w:rPr>
      </w:pPr>
      <w:r w:rsidRPr="00DF599E">
        <w:rPr>
          <w:rFonts w:ascii="Times New Roman" w:hAnsi="Times New Roman" w:cs="Times New Roman"/>
          <w:sz w:val="28"/>
          <w:szCs w:val="28"/>
        </w:rPr>
        <w:t>Предлагаю создать</w:t>
      </w:r>
      <w:r>
        <w:rPr>
          <w:rFonts w:ascii="Times New Roman" w:hAnsi="Times New Roman" w:cs="Times New Roman"/>
          <w:sz w:val="28"/>
          <w:szCs w:val="28"/>
        </w:rPr>
        <w:t>,</w:t>
      </w:r>
      <w:r w:rsidRPr="00DF599E">
        <w:rPr>
          <w:rFonts w:ascii="Times New Roman" w:hAnsi="Times New Roman" w:cs="Times New Roman"/>
          <w:sz w:val="28"/>
          <w:szCs w:val="28"/>
        </w:rPr>
        <w:t xml:space="preserve"> спроектировать газогенераторн</w:t>
      </w:r>
      <w:r>
        <w:rPr>
          <w:rFonts w:ascii="Times New Roman" w:hAnsi="Times New Roman" w:cs="Times New Roman"/>
          <w:sz w:val="28"/>
          <w:szCs w:val="28"/>
        </w:rPr>
        <w:t>ую</w:t>
      </w:r>
      <w:r w:rsidRPr="00DF599E">
        <w:rPr>
          <w:rFonts w:ascii="Times New Roman" w:hAnsi="Times New Roman" w:cs="Times New Roman"/>
          <w:sz w:val="28"/>
          <w:szCs w:val="28"/>
        </w:rPr>
        <w:t xml:space="preserve"> систему, которая позволяет нам автоматически адапти</w:t>
      </w:r>
      <w:r>
        <w:rPr>
          <w:rFonts w:ascii="Times New Roman" w:hAnsi="Times New Roman" w:cs="Times New Roman"/>
          <w:sz w:val="28"/>
          <w:szCs w:val="28"/>
        </w:rPr>
        <w:t>роваться</w:t>
      </w:r>
      <w:r w:rsidRPr="00DF599E">
        <w:rPr>
          <w:rFonts w:ascii="Times New Roman" w:hAnsi="Times New Roman" w:cs="Times New Roman"/>
          <w:sz w:val="28"/>
          <w:szCs w:val="28"/>
        </w:rPr>
        <w:t xml:space="preserve"> под затраты дома на электроэнергию и тепло для этого я предлагаю</w:t>
      </w:r>
      <w:r>
        <w:rPr>
          <w:rFonts w:ascii="Times New Roman" w:hAnsi="Times New Roman" w:cs="Times New Roman"/>
          <w:sz w:val="28"/>
          <w:szCs w:val="28"/>
        </w:rPr>
        <w:t xml:space="preserve"> …</w:t>
      </w:r>
    </w:p>
    <w:p w:rsidR="00C240C5" w:rsidRPr="00DF599E" w:rsidRDefault="00C240C5" w:rsidP="00C240C5">
      <w:pPr>
        <w:ind w:firstLine="1276"/>
        <w:rPr>
          <w:rFonts w:ascii="Times New Roman" w:hAnsi="Times New Roman" w:cs="Times New Roman"/>
          <w:sz w:val="28"/>
          <w:szCs w:val="28"/>
        </w:rPr>
      </w:pPr>
    </w:p>
    <w:p w:rsidR="00C240C5" w:rsidRPr="000A7E2D" w:rsidRDefault="00C240C5" w:rsidP="00C240C5">
      <w:pPr>
        <w:rPr>
          <w:rFonts w:ascii="Times New Roman" w:hAnsi="Times New Roman" w:cs="Times New Roman"/>
          <w:b/>
          <w:bCs/>
          <w:sz w:val="28"/>
          <w:szCs w:val="28"/>
        </w:rPr>
      </w:pPr>
      <w:r w:rsidRPr="000A7E2D">
        <w:rPr>
          <w:rFonts w:ascii="Times New Roman" w:hAnsi="Times New Roman" w:cs="Times New Roman"/>
          <w:b/>
          <w:bCs/>
          <w:sz w:val="28"/>
          <w:szCs w:val="28"/>
        </w:rPr>
        <w:t>Альтернативный вариант решения проблемы.</w:t>
      </w:r>
    </w:p>
    <w:p w:rsidR="00C240C5" w:rsidRPr="00DF599E" w:rsidRDefault="00C240C5" w:rsidP="00C240C5">
      <w:pPr>
        <w:rPr>
          <w:rFonts w:ascii="Times New Roman" w:hAnsi="Times New Roman" w:cs="Times New Roman"/>
          <w:sz w:val="28"/>
          <w:szCs w:val="28"/>
        </w:rPr>
      </w:pPr>
      <w:r w:rsidRPr="00DF599E">
        <w:rPr>
          <w:rFonts w:ascii="Times New Roman" w:hAnsi="Times New Roman" w:cs="Times New Roman"/>
          <w:sz w:val="28"/>
          <w:szCs w:val="28"/>
        </w:rPr>
        <w:t>При</w:t>
      </w:r>
      <w:r>
        <w:rPr>
          <w:rFonts w:ascii="Times New Roman" w:hAnsi="Times New Roman" w:cs="Times New Roman"/>
          <w:sz w:val="28"/>
          <w:szCs w:val="28"/>
        </w:rPr>
        <w:t xml:space="preserve"> принятии </w:t>
      </w:r>
      <w:r w:rsidRPr="00DF599E">
        <w:rPr>
          <w:rFonts w:ascii="Times New Roman" w:hAnsi="Times New Roman" w:cs="Times New Roman"/>
          <w:sz w:val="28"/>
          <w:szCs w:val="28"/>
        </w:rPr>
        <w:t>альтернативн</w:t>
      </w:r>
      <w:r>
        <w:rPr>
          <w:rFonts w:ascii="Times New Roman" w:hAnsi="Times New Roman" w:cs="Times New Roman"/>
          <w:sz w:val="28"/>
          <w:szCs w:val="28"/>
        </w:rPr>
        <w:t>ого</w:t>
      </w:r>
      <w:r w:rsidRPr="00DF599E">
        <w:rPr>
          <w:rFonts w:ascii="Times New Roman" w:hAnsi="Times New Roman" w:cs="Times New Roman"/>
          <w:sz w:val="28"/>
          <w:szCs w:val="28"/>
        </w:rPr>
        <w:t xml:space="preserve"> вариант</w:t>
      </w:r>
      <w:r>
        <w:rPr>
          <w:rFonts w:ascii="Times New Roman" w:hAnsi="Times New Roman" w:cs="Times New Roman"/>
          <w:sz w:val="28"/>
          <w:szCs w:val="28"/>
        </w:rPr>
        <w:t xml:space="preserve">а </w:t>
      </w:r>
      <w:r w:rsidRPr="00DF599E">
        <w:rPr>
          <w:rFonts w:ascii="Times New Roman" w:hAnsi="Times New Roman" w:cs="Times New Roman"/>
          <w:sz w:val="28"/>
          <w:szCs w:val="28"/>
        </w:rPr>
        <w:t>оказалось, что стоимость похожего оборудовани</w:t>
      </w:r>
      <w:r>
        <w:rPr>
          <w:rFonts w:ascii="Times New Roman" w:hAnsi="Times New Roman" w:cs="Times New Roman"/>
          <w:sz w:val="28"/>
          <w:szCs w:val="28"/>
        </w:rPr>
        <w:t>я,</w:t>
      </w:r>
      <w:r w:rsidRPr="00DF599E">
        <w:rPr>
          <w:rFonts w:ascii="Times New Roman" w:hAnsi="Times New Roman" w:cs="Times New Roman"/>
          <w:sz w:val="28"/>
          <w:szCs w:val="28"/>
        </w:rPr>
        <w:t xml:space="preserve"> кото</w:t>
      </w:r>
      <w:r>
        <w:rPr>
          <w:rFonts w:ascii="Times New Roman" w:hAnsi="Times New Roman" w:cs="Times New Roman"/>
          <w:sz w:val="28"/>
          <w:szCs w:val="28"/>
        </w:rPr>
        <w:t>рое</w:t>
      </w:r>
      <w:r w:rsidRPr="00DF599E">
        <w:rPr>
          <w:rFonts w:ascii="Times New Roman" w:hAnsi="Times New Roman" w:cs="Times New Roman"/>
          <w:sz w:val="28"/>
          <w:szCs w:val="28"/>
        </w:rPr>
        <w:t xml:space="preserve"> не выдержит наши требования по электричеств</w:t>
      </w:r>
      <w:r>
        <w:rPr>
          <w:rFonts w:ascii="Times New Roman" w:hAnsi="Times New Roman" w:cs="Times New Roman"/>
          <w:sz w:val="28"/>
          <w:szCs w:val="28"/>
        </w:rPr>
        <w:t>у и</w:t>
      </w:r>
      <w:r w:rsidRPr="00DF599E">
        <w:rPr>
          <w:rFonts w:ascii="Times New Roman" w:hAnsi="Times New Roman" w:cs="Times New Roman"/>
          <w:sz w:val="28"/>
          <w:szCs w:val="28"/>
        </w:rPr>
        <w:t xml:space="preserve"> тепл</w:t>
      </w:r>
      <w:r>
        <w:rPr>
          <w:rFonts w:ascii="Times New Roman" w:hAnsi="Times New Roman" w:cs="Times New Roman"/>
          <w:sz w:val="28"/>
          <w:szCs w:val="28"/>
        </w:rPr>
        <w:t>у</w:t>
      </w:r>
      <w:r w:rsidRPr="00DF599E">
        <w:rPr>
          <w:rFonts w:ascii="Times New Roman" w:hAnsi="Times New Roman" w:cs="Times New Roman"/>
          <w:sz w:val="28"/>
          <w:szCs w:val="28"/>
        </w:rPr>
        <w:t xml:space="preserve"> в автоматическом режиме в 3 раза выше</w:t>
      </w:r>
      <w:r>
        <w:rPr>
          <w:rFonts w:ascii="Times New Roman" w:hAnsi="Times New Roman" w:cs="Times New Roman"/>
          <w:sz w:val="28"/>
          <w:szCs w:val="28"/>
        </w:rPr>
        <w:t>,</w:t>
      </w:r>
      <w:r w:rsidRPr="00DF599E">
        <w:rPr>
          <w:rFonts w:ascii="Times New Roman" w:hAnsi="Times New Roman" w:cs="Times New Roman"/>
          <w:sz w:val="28"/>
          <w:szCs w:val="28"/>
        </w:rPr>
        <w:t xml:space="preserve"> чем</w:t>
      </w:r>
      <w:r>
        <w:rPr>
          <w:rFonts w:ascii="Times New Roman" w:hAnsi="Times New Roman" w:cs="Times New Roman"/>
          <w:sz w:val="28"/>
          <w:szCs w:val="28"/>
        </w:rPr>
        <w:t xml:space="preserve"> стоимость</w:t>
      </w:r>
      <w:r w:rsidRPr="00DF599E">
        <w:rPr>
          <w:rFonts w:ascii="Times New Roman" w:hAnsi="Times New Roman" w:cs="Times New Roman"/>
          <w:sz w:val="28"/>
          <w:szCs w:val="28"/>
        </w:rPr>
        <w:t xml:space="preserve"> моей</w:t>
      </w:r>
      <w:r>
        <w:rPr>
          <w:rFonts w:ascii="Times New Roman" w:hAnsi="Times New Roman" w:cs="Times New Roman"/>
          <w:sz w:val="28"/>
          <w:szCs w:val="28"/>
        </w:rPr>
        <w:t xml:space="preserve"> </w:t>
      </w:r>
      <w:r w:rsidRPr="00DF599E">
        <w:rPr>
          <w:rFonts w:ascii="Times New Roman" w:hAnsi="Times New Roman" w:cs="Times New Roman"/>
          <w:sz w:val="28"/>
          <w:szCs w:val="28"/>
        </w:rPr>
        <w:t>установки</w:t>
      </w:r>
      <w:r>
        <w:rPr>
          <w:rFonts w:ascii="Times New Roman" w:hAnsi="Times New Roman" w:cs="Times New Roman"/>
          <w:sz w:val="28"/>
          <w:szCs w:val="28"/>
        </w:rPr>
        <w:t>, тем самым доказываем экономическую эффективность нашего оборудования.</w:t>
      </w:r>
    </w:p>
    <w:p w:rsidR="00C240C5" w:rsidRPr="00DF599E" w:rsidRDefault="00C240C5" w:rsidP="00C240C5">
      <w:pPr>
        <w:ind w:firstLine="1276"/>
        <w:rPr>
          <w:rFonts w:ascii="Times New Roman" w:hAnsi="Times New Roman" w:cs="Times New Roman"/>
          <w:sz w:val="28"/>
          <w:szCs w:val="28"/>
        </w:rPr>
      </w:pPr>
    </w:p>
    <w:p w:rsidR="00C240C5" w:rsidRPr="0016144E" w:rsidRDefault="00C240C5" w:rsidP="00C240C5">
      <w:pPr>
        <w:rPr>
          <w:rFonts w:ascii="Times New Roman" w:hAnsi="Times New Roman" w:cs="Times New Roman"/>
          <w:b/>
          <w:bCs/>
          <w:sz w:val="28"/>
          <w:szCs w:val="28"/>
        </w:rPr>
      </w:pPr>
      <w:r w:rsidRPr="0016144E">
        <w:rPr>
          <w:rFonts w:ascii="Times New Roman" w:hAnsi="Times New Roman" w:cs="Times New Roman"/>
          <w:b/>
          <w:bCs/>
          <w:sz w:val="28"/>
          <w:szCs w:val="28"/>
        </w:rPr>
        <w:t xml:space="preserve">Отдельные виды обоснований. </w:t>
      </w:r>
    </w:p>
    <w:p w:rsidR="00C240C5" w:rsidRDefault="00C240C5" w:rsidP="00C240C5">
      <w:pPr>
        <w:rPr>
          <w:rFonts w:ascii="Times New Roman" w:hAnsi="Times New Roman" w:cs="Times New Roman"/>
          <w:sz w:val="28"/>
          <w:szCs w:val="28"/>
        </w:rPr>
      </w:pPr>
      <w:r w:rsidRPr="00DF599E">
        <w:rPr>
          <w:rFonts w:ascii="Times New Roman" w:hAnsi="Times New Roman" w:cs="Times New Roman"/>
          <w:sz w:val="28"/>
          <w:szCs w:val="28"/>
        </w:rPr>
        <w:t>Существуют стандарты на</w:t>
      </w:r>
      <w:r>
        <w:rPr>
          <w:rFonts w:ascii="Times New Roman" w:hAnsi="Times New Roman" w:cs="Times New Roman"/>
          <w:sz w:val="28"/>
          <w:szCs w:val="28"/>
        </w:rPr>
        <w:t xml:space="preserve"> </w:t>
      </w:r>
      <w:r w:rsidRPr="00DF599E">
        <w:rPr>
          <w:rFonts w:ascii="Times New Roman" w:hAnsi="Times New Roman" w:cs="Times New Roman"/>
          <w:sz w:val="28"/>
          <w:szCs w:val="28"/>
        </w:rPr>
        <w:t>вид</w:t>
      </w:r>
      <w:r>
        <w:rPr>
          <w:rFonts w:ascii="Times New Roman" w:hAnsi="Times New Roman" w:cs="Times New Roman"/>
          <w:sz w:val="28"/>
          <w:szCs w:val="28"/>
        </w:rPr>
        <w:t xml:space="preserve">ы </w:t>
      </w:r>
      <w:r w:rsidRPr="00DF599E">
        <w:rPr>
          <w:rFonts w:ascii="Times New Roman" w:hAnsi="Times New Roman" w:cs="Times New Roman"/>
          <w:sz w:val="28"/>
          <w:szCs w:val="28"/>
        </w:rPr>
        <w:t>обоснований</w:t>
      </w:r>
      <w:r>
        <w:rPr>
          <w:rFonts w:ascii="Times New Roman" w:hAnsi="Times New Roman" w:cs="Times New Roman"/>
          <w:sz w:val="28"/>
          <w:szCs w:val="28"/>
        </w:rPr>
        <w:t>:</w:t>
      </w:r>
      <w:r w:rsidRPr="00DF599E">
        <w:rPr>
          <w:rFonts w:ascii="Times New Roman" w:hAnsi="Times New Roman" w:cs="Times New Roman"/>
          <w:sz w:val="28"/>
          <w:szCs w:val="28"/>
        </w:rPr>
        <w:t xml:space="preserve"> на сборку </w:t>
      </w:r>
      <w:r>
        <w:rPr>
          <w:rFonts w:ascii="Times New Roman" w:hAnsi="Times New Roman" w:cs="Times New Roman"/>
          <w:sz w:val="28"/>
          <w:szCs w:val="28"/>
        </w:rPr>
        <w:t xml:space="preserve">- </w:t>
      </w:r>
      <w:r w:rsidRPr="00DF599E">
        <w:rPr>
          <w:rFonts w:ascii="Times New Roman" w:hAnsi="Times New Roman" w:cs="Times New Roman"/>
          <w:sz w:val="28"/>
          <w:szCs w:val="28"/>
        </w:rPr>
        <w:t>метрологическ</w:t>
      </w:r>
      <w:r>
        <w:rPr>
          <w:rFonts w:ascii="Times New Roman" w:hAnsi="Times New Roman" w:cs="Times New Roman"/>
          <w:sz w:val="28"/>
          <w:szCs w:val="28"/>
        </w:rPr>
        <w:t>ое</w:t>
      </w:r>
      <w:r w:rsidRPr="00DF599E">
        <w:rPr>
          <w:rFonts w:ascii="Times New Roman" w:hAnsi="Times New Roman" w:cs="Times New Roman"/>
          <w:sz w:val="28"/>
          <w:szCs w:val="28"/>
        </w:rPr>
        <w:t xml:space="preserve"> обоснование</w:t>
      </w:r>
      <w:r>
        <w:rPr>
          <w:rFonts w:ascii="Times New Roman" w:hAnsi="Times New Roman" w:cs="Times New Roman"/>
          <w:sz w:val="28"/>
          <w:szCs w:val="28"/>
        </w:rPr>
        <w:t>,</w:t>
      </w:r>
      <w:r w:rsidRPr="00DF599E">
        <w:rPr>
          <w:rFonts w:ascii="Times New Roman" w:hAnsi="Times New Roman" w:cs="Times New Roman"/>
          <w:sz w:val="28"/>
          <w:szCs w:val="28"/>
        </w:rPr>
        <w:t xml:space="preserve"> на эксплуатацию </w:t>
      </w:r>
      <w:r>
        <w:rPr>
          <w:rFonts w:ascii="Times New Roman" w:hAnsi="Times New Roman" w:cs="Times New Roman"/>
          <w:sz w:val="28"/>
          <w:szCs w:val="28"/>
        </w:rPr>
        <w:t xml:space="preserve">– </w:t>
      </w:r>
      <w:r w:rsidRPr="00DF599E">
        <w:rPr>
          <w:rFonts w:ascii="Times New Roman" w:hAnsi="Times New Roman" w:cs="Times New Roman"/>
          <w:sz w:val="28"/>
          <w:szCs w:val="28"/>
        </w:rPr>
        <w:t>эксплуатационн</w:t>
      </w:r>
      <w:r>
        <w:rPr>
          <w:rFonts w:ascii="Times New Roman" w:hAnsi="Times New Roman" w:cs="Times New Roman"/>
          <w:sz w:val="28"/>
          <w:szCs w:val="28"/>
        </w:rPr>
        <w:t xml:space="preserve">ое </w:t>
      </w:r>
      <w:r w:rsidRPr="00DF599E">
        <w:rPr>
          <w:rFonts w:ascii="Times New Roman" w:hAnsi="Times New Roman" w:cs="Times New Roman"/>
          <w:sz w:val="28"/>
          <w:szCs w:val="28"/>
        </w:rPr>
        <w:t>обоснование и на экономик</w:t>
      </w:r>
      <w:r>
        <w:rPr>
          <w:rFonts w:ascii="Times New Roman" w:hAnsi="Times New Roman" w:cs="Times New Roman"/>
          <w:sz w:val="28"/>
          <w:szCs w:val="28"/>
        </w:rPr>
        <w:t>у -</w:t>
      </w:r>
      <w:r w:rsidRPr="00DF599E">
        <w:rPr>
          <w:rFonts w:ascii="Times New Roman" w:hAnsi="Times New Roman" w:cs="Times New Roman"/>
          <w:sz w:val="28"/>
          <w:szCs w:val="28"/>
        </w:rPr>
        <w:t xml:space="preserve"> экономическое обоснование</w:t>
      </w:r>
      <w:r>
        <w:rPr>
          <w:rFonts w:ascii="Times New Roman" w:hAnsi="Times New Roman" w:cs="Times New Roman"/>
          <w:sz w:val="28"/>
          <w:szCs w:val="28"/>
        </w:rPr>
        <w:t>,</w:t>
      </w:r>
      <w:r w:rsidRPr="00DF599E">
        <w:rPr>
          <w:rFonts w:ascii="Times New Roman" w:hAnsi="Times New Roman" w:cs="Times New Roman"/>
          <w:sz w:val="28"/>
          <w:szCs w:val="28"/>
        </w:rPr>
        <w:t xml:space="preserve"> которые могут быть прописаны в общем реестре правил</w:t>
      </w:r>
      <w:r>
        <w:rPr>
          <w:rFonts w:ascii="Times New Roman" w:hAnsi="Times New Roman" w:cs="Times New Roman"/>
          <w:sz w:val="28"/>
          <w:szCs w:val="28"/>
        </w:rPr>
        <w:t>,</w:t>
      </w:r>
      <w:r w:rsidRPr="00DF599E">
        <w:rPr>
          <w:rFonts w:ascii="Times New Roman" w:hAnsi="Times New Roman" w:cs="Times New Roman"/>
          <w:sz w:val="28"/>
          <w:szCs w:val="28"/>
        </w:rPr>
        <w:t xml:space="preserve"> </w:t>
      </w:r>
      <w:r>
        <w:rPr>
          <w:rFonts w:ascii="Times New Roman" w:hAnsi="Times New Roman" w:cs="Times New Roman"/>
          <w:sz w:val="28"/>
          <w:szCs w:val="28"/>
        </w:rPr>
        <w:t>ГОСТов,</w:t>
      </w:r>
      <w:r w:rsidRPr="00DF599E">
        <w:rPr>
          <w:rFonts w:ascii="Times New Roman" w:hAnsi="Times New Roman" w:cs="Times New Roman"/>
          <w:sz w:val="28"/>
          <w:szCs w:val="28"/>
        </w:rPr>
        <w:t xml:space="preserve"> то есть стандартов документов</w:t>
      </w:r>
      <w:r>
        <w:rPr>
          <w:rFonts w:ascii="Times New Roman" w:hAnsi="Times New Roman" w:cs="Times New Roman"/>
          <w:sz w:val="28"/>
          <w:szCs w:val="28"/>
        </w:rPr>
        <w:t>,</w:t>
      </w:r>
      <w:r w:rsidRPr="00DF599E">
        <w:rPr>
          <w:rFonts w:ascii="Times New Roman" w:hAnsi="Times New Roman" w:cs="Times New Roman"/>
          <w:sz w:val="28"/>
          <w:szCs w:val="28"/>
        </w:rPr>
        <w:t xml:space="preserve"> которые являются базовыми обоснованиями.</w:t>
      </w:r>
    </w:p>
    <w:p w:rsidR="00C240C5" w:rsidRPr="00DF599E" w:rsidRDefault="00C240C5" w:rsidP="00C240C5">
      <w:pPr>
        <w:rPr>
          <w:rFonts w:ascii="Times New Roman" w:hAnsi="Times New Roman" w:cs="Times New Roman"/>
          <w:sz w:val="28"/>
          <w:szCs w:val="28"/>
        </w:rPr>
      </w:pPr>
    </w:p>
    <w:p w:rsidR="00C240C5" w:rsidRPr="0018204D" w:rsidRDefault="00C240C5" w:rsidP="00C240C5">
      <w:pPr>
        <w:spacing w:after="0" w:line="240" w:lineRule="auto"/>
        <w:jc w:val="center"/>
        <w:rPr>
          <w:rFonts w:ascii="Times New Roman" w:eastAsia="Times New Roman" w:hAnsi="Times New Roman" w:cs="Times New Roman"/>
          <w:b/>
          <w:bCs/>
          <w:color w:val="000000"/>
          <w:sz w:val="32"/>
          <w:szCs w:val="32"/>
          <w:shd w:val="clear" w:color="auto" w:fill="FFFFFF"/>
          <w:lang w:eastAsia="ru-RU"/>
        </w:rPr>
      </w:pPr>
      <w:r w:rsidRPr="0018204D">
        <w:rPr>
          <w:rFonts w:ascii="Times New Roman" w:eastAsia="Times New Roman" w:hAnsi="Times New Roman" w:cs="Times New Roman"/>
          <w:b/>
          <w:bCs/>
          <w:color w:val="000000"/>
          <w:sz w:val="32"/>
          <w:szCs w:val="32"/>
          <w:shd w:val="clear" w:color="auto" w:fill="FFFFFF"/>
          <w:lang w:eastAsia="ru-RU"/>
        </w:rPr>
        <w:t>Предпринимательство, его виды и формы. Понятие, сущность и признаки предпринимательства</w:t>
      </w:r>
    </w:p>
    <w:p w:rsidR="00C240C5" w:rsidRDefault="00C240C5" w:rsidP="00C240C5">
      <w:pPr>
        <w:spacing w:after="0" w:line="240" w:lineRule="auto"/>
        <w:rPr>
          <w:rFonts w:ascii="Times New Roman" w:eastAsia="Times New Roman" w:hAnsi="Times New Roman" w:cs="Times New Roman"/>
          <w:color w:val="000000"/>
          <w:sz w:val="28"/>
          <w:szCs w:val="28"/>
          <w:shd w:val="clear" w:color="auto" w:fill="FFFFFF"/>
          <w:lang w:eastAsia="ru-RU"/>
        </w:rPr>
      </w:pPr>
    </w:p>
    <w:p w:rsidR="00C240C5" w:rsidRDefault="00C240C5" w:rsidP="00C240C5">
      <w:pPr>
        <w:spacing w:after="0" w:line="240" w:lineRule="auto"/>
        <w:rPr>
          <w:rFonts w:ascii="Times New Roman" w:eastAsia="Times New Roman" w:hAnsi="Times New Roman" w:cs="Times New Roman"/>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В современном мире развитой рыночной экономики понятие</w:t>
      </w:r>
      <w:r>
        <w:rPr>
          <w:rFonts w:ascii="Times New Roman" w:eastAsia="Times New Roman" w:hAnsi="Times New Roman" w:cs="Times New Roman"/>
          <w:color w:val="000000"/>
          <w:sz w:val="28"/>
          <w:szCs w:val="28"/>
          <w:shd w:val="clear" w:color="auto" w:fill="FFFFFF"/>
          <w:lang w:eastAsia="ru-RU"/>
        </w:rPr>
        <w:t xml:space="preserve"> </w:t>
      </w:r>
      <w:r w:rsidRPr="0018204D">
        <w:rPr>
          <w:rFonts w:ascii="Times New Roman" w:eastAsia="Times New Roman" w:hAnsi="Times New Roman" w:cs="Times New Roman"/>
          <w:color w:val="000000"/>
          <w:sz w:val="28"/>
          <w:szCs w:val="28"/>
          <w:shd w:val="clear" w:color="auto" w:fill="FFFFFF"/>
          <w:lang w:eastAsia="ru-RU"/>
        </w:rPr>
        <w:t xml:space="preserve">«предпринимательство» нередко можно услышать в повседневной жизни. Приватизация имущества привела к огромному росту среднего и малого бизнеса в Российской Федерации. Особенно наблюдается актуальность предпринимательства среди молодежи, как и отход от наемного труда. Предпринимательская деятельность тесно связана с финансовым благополучием и ассоциируется у многих с отправным пунктом на пути к успеху. </w:t>
      </w:r>
      <w:r w:rsidRPr="0018204D">
        <w:rPr>
          <w:rFonts w:ascii="Times New Roman" w:eastAsia="Times New Roman" w:hAnsi="Times New Roman" w:cs="Times New Roman"/>
          <w:color w:val="000000"/>
          <w:sz w:val="28"/>
          <w:szCs w:val="28"/>
          <w:shd w:val="clear" w:color="auto" w:fill="FFFFFF"/>
          <w:lang w:eastAsia="ru-RU"/>
        </w:rPr>
        <w:lastRenderedPageBreak/>
        <w:t>Именно поэтому сегодня так популярны различные труды, посвященные теме предпринимательской деятельности и видам предпринимательства.</w:t>
      </w:r>
    </w:p>
    <w:p w:rsidR="00C240C5" w:rsidRDefault="00C240C5" w:rsidP="00C240C5">
      <w:pPr>
        <w:spacing w:after="0" w:line="240" w:lineRule="auto"/>
        <w:rPr>
          <w:rFonts w:ascii="Times New Roman" w:eastAsia="Times New Roman" w:hAnsi="Times New Roman" w:cs="Times New Roman"/>
          <w:color w:val="000000"/>
          <w:sz w:val="28"/>
          <w:szCs w:val="28"/>
          <w:shd w:val="clear" w:color="auto" w:fill="FFFFFF"/>
          <w:lang w:eastAsia="ru-RU"/>
        </w:rPr>
      </w:pPr>
    </w:p>
    <w:p w:rsidR="00C240C5" w:rsidRDefault="00C240C5" w:rsidP="00C240C5">
      <w:pPr>
        <w:spacing w:after="0" w:line="240" w:lineRule="auto"/>
        <w:rPr>
          <w:rFonts w:ascii="Times New Roman" w:eastAsia="Times New Roman" w:hAnsi="Times New Roman" w:cs="Times New Roman"/>
          <w:b/>
          <w:bCs/>
          <w:color w:val="000000"/>
          <w:sz w:val="28"/>
          <w:szCs w:val="28"/>
          <w:shd w:val="clear" w:color="auto" w:fill="FFFFFF"/>
          <w:lang w:eastAsia="ru-RU"/>
        </w:rPr>
      </w:pPr>
      <w:r w:rsidRPr="0018204D">
        <w:rPr>
          <w:rFonts w:ascii="Times New Roman" w:eastAsia="Times New Roman" w:hAnsi="Times New Roman" w:cs="Times New Roman"/>
          <w:b/>
          <w:bCs/>
          <w:color w:val="000000"/>
          <w:sz w:val="28"/>
          <w:szCs w:val="28"/>
          <w:shd w:val="clear" w:color="auto" w:fill="FFFFFF"/>
          <w:lang w:eastAsia="ru-RU"/>
        </w:rPr>
        <w:t>Разные подходы к понятию предпринимательства</w:t>
      </w:r>
      <w:r>
        <w:rPr>
          <w:rFonts w:ascii="Times New Roman" w:eastAsia="Times New Roman" w:hAnsi="Times New Roman" w:cs="Times New Roman"/>
          <w:b/>
          <w:bCs/>
          <w:color w:val="000000"/>
          <w:sz w:val="28"/>
          <w:szCs w:val="28"/>
          <w:shd w:val="clear" w:color="auto" w:fill="FFFFFF"/>
          <w:lang w:eastAsia="ru-RU"/>
        </w:rPr>
        <w:t xml:space="preserve">. </w:t>
      </w:r>
    </w:p>
    <w:p w:rsidR="00C240C5" w:rsidRPr="00751475" w:rsidRDefault="00C240C5" w:rsidP="00C240C5">
      <w:pPr>
        <w:spacing w:after="0" w:line="240" w:lineRule="auto"/>
        <w:rPr>
          <w:rFonts w:ascii="Times New Roman" w:eastAsia="Times New Roman" w:hAnsi="Times New Roman" w:cs="Times New Roman"/>
          <w:b/>
          <w:bCs/>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 xml:space="preserve">Научный термин «предпринимательство» первый раз был упомянут британским экономистом Р. </w:t>
      </w:r>
      <w:proofErr w:type="spellStart"/>
      <w:r w:rsidRPr="0018204D">
        <w:rPr>
          <w:rFonts w:ascii="Times New Roman" w:eastAsia="Times New Roman" w:hAnsi="Times New Roman" w:cs="Times New Roman"/>
          <w:color w:val="000000"/>
          <w:sz w:val="28"/>
          <w:szCs w:val="28"/>
          <w:shd w:val="clear" w:color="auto" w:fill="FFFFFF"/>
          <w:lang w:eastAsia="ru-RU"/>
        </w:rPr>
        <w:t>Кантильоном</w:t>
      </w:r>
      <w:proofErr w:type="spellEnd"/>
      <w:r w:rsidRPr="0018204D">
        <w:rPr>
          <w:rFonts w:ascii="Times New Roman" w:eastAsia="Times New Roman" w:hAnsi="Times New Roman" w:cs="Times New Roman"/>
          <w:color w:val="000000"/>
          <w:sz w:val="28"/>
          <w:szCs w:val="28"/>
          <w:shd w:val="clear" w:color="auto" w:fill="FFFFFF"/>
          <w:lang w:eastAsia="ru-RU"/>
        </w:rPr>
        <w:t xml:space="preserve"> еще в XVIII веке и понимался как деятельность купли-продажи определенных товаров в условиях риска. Позднее понятие получило широкое распространение в разных сферах науки. Исходя из этого, на сегодняшний день существует большое количество разных трактовок термина. </w:t>
      </w:r>
    </w:p>
    <w:p w:rsidR="00C240C5" w:rsidRDefault="00C240C5" w:rsidP="00C240C5">
      <w:pPr>
        <w:spacing w:after="0" w:line="240" w:lineRule="auto"/>
        <w:rPr>
          <w:rFonts w:ascii="Times New Roman" w:hAnsi="Times New Roman" w:cs="Times New Roman"/>
          <w:color w:val="000000"/>
          <w:sz w:val="28"/>
          <w:szCs w:val="28"/>
          <w:shd w:val="clear" w:color="auto" w:fill="FFFFFF"/>
        </w:rPr>
      </w:pPr>
      <w:r w:rsidRPr="0018204D">
        <w:rPr>
          <w:rFonts w:ascii="Times New Roman" w:eastAsia="Times New Roman" w:hAnsi="Times New Roman" w:cs="Times New Roman"/>
          <w:color w:val="000000"/>
          <w:sz w:val="28"/>
          <w:szCs w:val="28"/>
          <w:shd w:val="clear" w:color="auto" w:fill="FFFFFF"/>
          <w:lang w:eastAsia="ru-RU"/>
        </w:rPr>
        <w:t>Французский ученый А. Тюрго считал основным фактором успешного существования бизнеса капитал, так как это является одним из видов субъектов малого и среднего предпринимательства. Его задачей выступает прибыль как изначальный принцип развития экономики.</w:t>
      </w:r>
      <w:r w:rsidRPr="0018204D">
        <w:rPr>
          <w:rFonts w:ascii="Times New Roman" w:hAnsi="Times New Roman" w:cs="Times New Roman"/>
          <w:color w:val="000000"/>
          <w:sz w:val="28"/>
          <w:szCs w:val="28"/>
          <w:shd w:val="clear" w:color="auto" w:fill="FFFFFF"/>
        </w:rPr>
        <w:t xml:space="preserve"> </w:t>
      </w:r>
    </w:p>
    <w:p w:rsidR="00C240C5" w:rsidRDefault="00C240C5" w:rsidP="00C240C5">
      <w:pPr>
        <w:spacing w:after="0" w:line="240" w:lineRule="auto"/>
        <w:rPr>
          <w:rFonts w:ascii="Times New Roman" w:eastAsia="Times New Roman" w:hAnsi="Times New Roman" w:cs="Times New Roman"/>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 xml:space="preserve">В понимании американского экономиста Р. </w:t>
      </w:r>
      <w:proofErr w:type="spellStart"/>
      <w:r w:rsidRPr="0018204D">
        <w:rPr>
          <w:rFonts w:ascii="Times New Roman" w:eastAsia="Times New Roman" w:hAnsi="Times New Roman" w:cs="Times New Roman"/>
          <w:color w:val="000000"/>
          <w:sz w:val="28"/>
          <w:szCs w:val="28"/>
          <w:shd w:val="clear" w:color="auto" w:fill="FFFFFF"/>
          <w:lang w:eastAsia="ru-RU"/>
        </w:rPr>
        <w:t>Хизрича</w:t>
      </w:r>
      <w:proofErr w:type="spellEnd"/>
      <w:r w:rsidRPr="0018204D">
        <w:rPr>
          <w:rFonts w:ascii="Times New Roman" w:eastAsia="Times New Roman" w:hAnsi="Times New Roman" w:cs="Times New Roman"/>
          <w:color w:val="000000"/>
          <w:sz w:val="28"/>
          <w:szCs w:val="28"/>
          <w:shd w:val="clear" w:color="auto" w:fill="FFFFFF"/>
          <w:lang w:eastAsia="ru-RU"/>
        </w:rPr>
        <w:t xml:space="preserve"> предпринимательство есть некое производство нового товара, наделенного стоимостью и нацеленного на дальнейшую прибыль. </w:t>
      </w:r>
    </w:p>
    <w:p w:rsidR="00C240C5" w:rsidRDefault="00C240C5" w:rsidP="00C240C5">
      <w:pPr>
        <w:spacing w:after="0" w:line="240" w:lineRule="auto"/>
        <w:rPr>
          <w:rFonts w:ascii="Times New Roman" w:eastAsia="Times New Roman" w:hAnsi="Times New Roman" w:cs="Times New Roman"/>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 xml:space="preserve">По закону Российской Федерации предпринимательство – это ветвь рыночной экономики, понимаемая как свободная деятельность граждан, ориентированная на получение прибыли и реализованная под собственную ответственность. При этом предприниматель не является юридическим лицом. </w:t>
      </w:r>
    </w:p>
    <w:p w:rsidR="00C240C5" w:rsidRDefault="00C240C5" w:rsidP="00C240C5">
      <w:pPr>
        <w:rPr>
          <w:rFonts w:ascii="Times New Roman" w:eastAsia="Times New Roman" w:hAnsi="Times New Roman" w:cs="Times New Roman"/>
          <w:b/>
          <w:bCs/>
          <w:color w:val="000000"/>
          <w:sz w:val="28"/>
          <w:szCs w:val="28"/>
          <w:shd w:val="clear" w:color="auto" w:fill="FFFFFF"/>
          <w:lang w:eastAsia="ru-RU"/>
        </w:rPr>
      </w:pPr>
    </w:p>
    <w:p w:rsidR="00C240C5" w:rsidRDefault="00C240C5" w:rsidP="00C240C5">
      <w:pPr>
        <w:spacing w:after="0" w:line="240" w:lineRule="auto"/>
        <w:rPr>
          <w:rFonts w:ascii="Times New Roman" w:eastAsia="Times New Roman" w:hAnsi="Times New Roman" w:cs="Times New Roman"/>
          <w:b/>
          <w:bCs/>
          <w:color w:val="000000"/>
          <w:sz w:val="28"/>
          <w:szCs w:val="28"/>
          <w:shd w:val="clear" w:color="auto" w:fill="FFFFFF"/>
          <w:lang w:eastAsia="ru-RU"/>
        </w:rPr>
      </w:pPr>
      <w:r w:rsidRPr="0018204D">
        <w:rPr>
          <w:rFonts w:ascii="Times New Roman" w:eastAsia="Times New Roman" w:hAnsi="Times New Roman" w:cs="Times New Roman"/>
          <w:b/>
          <w:bCs/>
          <w:color w:val="000000"/>
          <w:sz w:val="28"/>
          <w:szCs w:val="28"/>
          <w:shd w:val="clear" w:color="auto" w:fill="FFFFFF"/>
          <w:lang w:eastAsia="ru-RU"/>
        </w:rPr>
        <w:t xml:space="preserve">Сущность </w:t>
      </w:r>
      <w:r w:rsidRPr="00751475">
        <w:rPr>
          <w:rFonts w:ascii="Times New Roman" w:eastAsia="Times New Roman" w:hAnsi="Times New Roman" w:cs="Times New Roman"/>
          <w:b/>
          <w:bCs/>
          <w:color w:val="000000"/>
          <w:sz w:val="28"/>
          <w:szCs w:val="28"/>
          <w:shd w:val="clear" w:color="auto" w:fill="FFFFFF"/>
          <w:lang w:eastAsia="ru-RU"/>
        </w:rPr>
        <w:t>предпринимательства</w:t>
      </w:r>
      <w:r>
        <w:rPr>
          <w:rFonts w:ascii="Times New Roman" w:eastAsia="Times New Roman" w:hAnsi="Times New Roman" w:cs="Times New Roman"/>
          <w:b/>
          <w:bCs/>
          <w:color w:val="000000"/>
          <w:sz w:val="28"/>
          <w:szCs w:val="28"/>
          <w:shd w:val="clear" w:color="auto" w:fill="FFFFFF"/>
          <w:lang w:eastAsia="ru-RU"/>
        </w:rPr>
        <w:t>.</w:t>
      </w:r>
    </w:p>
    <w:p w:rsidR="00C240C5" w:rsidRDefault="00C240C5" w:rsidP="00C240C5">
      <w:pPr>
        <w:spacing w:after="0" w:line="240" w:lineRule="auto"/>
        <w:rPr>
          <w:rFonts w:ascii="Times New Roman" w:eastAsia="Times New Roman" w:hAnsi="Times New Roman" w:cs="Times New Roman"/>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 xml:space="preserve">В научной литературе предпринимательство и его виды рассматриваются как материально направленная деятельность индивидуума для удовлетворения потребностей общества, осуществляемая в условиях риска. Предприниматель принимает на себя риск финансовых потерь в случае неудачно сформированного бизнеса или падения спроса на предоставляемые товары и/или услуги. </w:t>
      </w:r>
    </w:p>
    <w:p w:rsidR="00C240C5" w:rsidRDefault="00C240C5" w:rsidP="00C240C5">
      <w:pPr>
        <w:spacing w:after="0" w:line="240" w:lineRule="auto"/>
        <w:rPr>
          <w:rFonts w:ascii="Times New Roman" w:eastAsia="Times New Roman" w:hAnsi="Times New Roman" w:cs="Times New Roman"/>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 xml:space="preserve">Таким образом, предпринимательство: </w:t>
      </w:r>
    </w:p>
    <w:p w:rsidR="00C240C5" w:rsidRPr="004636E6" w:rsidRDefault="00C240C5" w:rsidP="00C240C5">
      <w:pPr>
        <w:pStyle w:val="a6"/>
        <w:numPr>
          <w:ilvl w:val="0"/>
          <w:numId w:val="5"/>
        </w:numPr>
        <w:spacing w:after="120" w:line="240" w:lineRule="auto"/>
        <w:rPr>
          <w:rFonts w:ascii="Times New Roman" w:eastAsia="Times New Roman" w:hAnsi="Times New Roman" w:cs="Times New Roman"/>
          <w:color w:val="000000"/>
          <w:sz w:val="28"/>
          <w:szCs w:val="28"/>
          <w:shd w:val="clear" w:color="auto" w:fill="FFFFFF"/>
          <w:lang w:eastAsia="ru-RU"/>
        </w:rPr>
      </w:pPr>
      <w:r w:rsidRPr="004636E6">
        <w:rPr>
          <w:rFonts w:ascii="Times New Roman" w:eastAsia="Times New Roman" w:hAnsi="Times New Roman" w:cs="Times New Roman"/>
          <w:color w:val="000000"/>
          <w:sz w:val="28"/>
          <w:szCs w:val="28"/>
          <w:shd w:val="clear" w:color="auto" w:fill="FFFFFF"/>
          <w:lang w:eastAsia="ru-RU"/>
        </w:rPr>
        <w:t xml:space="preserve">Процесс разработки чего-то уникального и значимого; </w:t>
      </w:r>
    </w:p>
    <w:p w:rsidR="00C240C5" w:rsidRPr="004636E6" w:rsidRDefault="00C240C5" w:rsidP="00C240C5">
      <w:pPr>
        <w:pStyle w:val="a6"/>
        <w:numPr>
          <w:ilvl w:val="0"/>
          <w:numId w:val="5"/>
        </w:numPr>
        <w:spacing w:after="120" w:line="240" w:lineRule="auto"/>
        <w:rPr>
          <w:rFonts w:ascii="Times New Roman" w:eastAsia="Times New Roman" w:hAnsi="Times New Roman" w:cs="Times New Roman"/>
          <w:color w:val="000000"/>
          <w:sz w:val="28"/>
          <w:szCs w:val="28"/>
          <w:shd w:val="clear" w:color="auto" w:fill="FFFFFF"/>
          <w:lang w:eastAsia="ru-RU"/>
        </w:rPr>
      </w:pPr>
      <w:r w:rsidRPr="004636E6">
        <w:rPr>
          <w:rFonts w:ascii="Times New Roman" w:eastAsia="Times New Roman" w:hAnsi="Times New Roman" w:cs="Times New Roman"/>
          <w:color w:val="000000"/>
          <w:sz w:val="28"/>
          <w:szCs w:val="28"/>
          <w:shd w:val="clear" w:color="auto" w:fill="FFFFFF"/>
          <w:lang w:eastAsia="ru-RU"/>
        </w:rPr>
        <w:t xml:space="preserve">Процесс, предполагающий экономическую и социальную ответственность предпринимателя; </w:t>
      </w:r>
    </w:p>
    <w:p w:rsidR="00C240C5" w:rsidRPr="004636E6" w:rsidRDefault="00C240C5" w:rsidP="00C240C5">
      <w:pPr>
        <w:pStyle w:val="a6"/>
        <w:numPr>
          <w:ilvl w:val="0"/>
          <w:numId w:val="5"/>
        </w:numPr>
        <w:spacing w:after="120" w:line="240" w:lineRule="auto"/>
        <w:rPr>
          <w:rFonts w:ascii="Times New Roman" w:eastAsia="Times New Roman" w:hAnsi="Times New Roman" w:cs="Times New Roman"/>
          <w:color w:val="000000"/>
          <w:sz w:val="28"/>
          <w:szCs w:val="28"/>
          <w:shd w:val="clear" w:color="auto" w:fill="FFFFFF"/>
          <w:lang w:eastAsia="ru-RU"/>
        </w:rPr>
      </w:pPr>
      <w:r w:rsidRPr="004636E6">
        <w:rPr>
          <w:rFonts w:ascii="Times New Roman" w:eastAsia="Times New Roman" w:hAnsi="Times New Roman" w:cs="Times New Roman"/>
          <w:color w:val="000000"/>
          <w:sz w:val="28"/>
          <w:szCs w:val="28"/>
          <w:shd w:val="clear" w:color="auto" w:fill="FFFFFF"/>
          <w:lang w:eastAsia="ru-RU"/>
        </w:rPr>
        <w:t>Процесс, имеющий последствием финансовый доход.</w:t>
      </w:r>
    </w:p>
    <w:p w:rsidR="00C240C5" w:rsidRDefault="00C240C5" w:rsidP="00C240C5">
      <w:pPr>
        <w:spacing w:after="120" w:line="240" w:lineRule="auto"/>
        <w:rPr>
          <w:rFonts w:ascii="Times New Roman" w:eastAsia="Times New Roman" w:hAnsi="Times New Roman" w:cs="Times New Roman"/>
          <w:color w:val="000000"/>
          <w:sz w:val="28"/>
          <w:szCs w:val="28"/>
          <w:shd w:val="clear" w:color="auto" w:fill="FFFFFF"/>
          <w:lang w:eastAsia="ru-RU"/>
        </w:rPr>
      </w:pPr>
    </w:p>
    <w:p w:rsidR="00C240C5" w:rsidRDefault="00C240C5" w:rsidP="00C240C5">
      <w:pPr>
        <w:spacing w:after="0" w:line="240" w:lineRule="auto"/>
        <w:rPr>
          <w:rFonts w:ascii="Times New Roman" w:eastAsia="Times New Roman" w:hAnsi="Times New Roman" w:cs="Times New Roman"/>
          <w:b/>
          <w:bCs/>
          <w:color w:val="000000"/>
          <w:sz w:val="28"/>
          <w:szCs w:val="28"/>
          <w:shd w:val="clear" w:color="auto" w:fill="FFFFFF"/>
          <w:lang w:eastAsia="ru-RU"/>
        </w:rPr>
      </w:pPr>
      <w:r w:rsidRPr="0018204D">
        <w:rPr>
          <w:rFonts w:ascii="Times New Roman" w:eastAsia="Times New Roman" w:hAnsi="Times New Roman" w:cs="Times New Roman"/>
          <w:b/>
          <w:bCs/>
          <w:color w:val="000000"/>
          <w:sz w:val="28"/>
          <w:szCs w:val="28"/>
          <w:shd w:val="clear" w:color="auto" w:fill="FFFFFF"/>
          <w:lang w:eastAsia="ru-RU"/>
        </w:rPr>
        <w:t xml:space="preserve">Понятие </w:t>
      </w:r>
      <w:r w:rsidRPr="00751475">
        <w:rPr>
          <w:rFonts w:ascii="Times New Roman" w:eastAsia="Times New Roman" w:hAnsi="Times New Roman" w:cs="Times New Roman"/>
          <w:b/>
          <w:bCs/>
          <w:color w:val="000000"/>
          <w:sz w:val="28"/>
          <w:szCs w:val="28"/>
          <w:shd w:val="clear" w:color="auto" w:fill="FFFFFF"/>
          <w:lang w:eastAsia="ru-RU"/>
        </w:rPr>
        <w:t>предпринимателя.</w:t>
      </w:r>
    </w:p>
    <w:p w:rsidR="00C240C5" w:rsidRDefault="00C240C5" w:rsidP="00C240C5">
      <w:pPr>
        <w:spacing w:after="120" w:line="240" w:lineRule="auto"/>
        <w:rPr>
          <w:rFonts w:ascii="Times New Roman" w:eastAsia="Times New Roman" w:hAnsi="Times New Roman" w:cs="Times New Roman"/>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У всякой предпринимательской деятельности существует субъект, а одним из видов субъектов малого предпринимательства является предприниматель. Но важно отличать предпринимателя от собственника бизнеса. В последнем случае это любой человек в компании, взявший на себя ответственность управлять и организовывать бизнес, а также готовый рисковать как имуществом компании, так и своим собственным. Цели собственника и предпринимателя могут быть полярными. Так, задача собственника приумножить капитал, а предпринимателя – добиться успеха на рынке, развить компанию, которая будет приносить положительный систематический доход.</w:t>
      </w:r>
      <w:r w:rsidRPr="0018204D">
        <w:rPr>
          <w:rFonts w:ascii="Times New Roman" w:hAnsi="Times New Roman" w:cs="Times New Roman"/>
          <w:color w:val="000000"/>
          <w:sz w:val="28"/>
          <w:szCs w:val="28"/>
          <w:shd w:val="clear" w:color="auto" w:fill="FFFFFF"/>
        </w:rPr>
        <w:t xml:space="preserve"> </w:t>
      </w:r>
      <w:r w:rsidRPr="0018204D">
        <w:rPr>
          <w:rFonts w:ascii="Times New Roman" w:eastAsia="Times New Roman" w:hAnsi="Times New Roman" w:cs="Times New Roman"/>
          <w:color w:val="000000"/>
          <w:sz w:val="28"/>
          <w:szCs w:val="28"/>
          <w:shd w:val="clear" w:color="auto" w:fill="FFFFFF"/>
          <w:lang w:eastAsia="ru-RU"/>
        </w:rPr>
        <w:t xml:space="preserve">Предприниматели осуществляют хозяйственную деятельность, вступая в рыночное взаимодействие с другими субъектами. Актуальное положение дел на рынке обязывает предпринимателя обладать не только знаниями экономической науки, но и других отраслей. Кроме этого, он должен быть вооружен некоторыми чертами характера. Таким </w:t>
      </w:r>
      <w:r w:rsidRPr="0018204D">
        <w:rPr>
          <w:rFonts w:ascii="Times New Roman" w:eastAsia="Times New Roman" w:hAnsi="Times New Roman" w:cs="Times New Roman"/>
          <w:color w:val="000000"/>
          <w:sz w:val="28"/>
          <w:szCs w:val="28"/>
          <w:shd w:val="clear" w:color="auto" w:fill="FFFFFF"/>
          <w:lang w:eastAsia="ru-RU"/>
        </w:rPr>
        <w:lastRenderedPageBreak/>
        <w:t xml:space="preserve">образом, предпринимателя можно охарактеризовать как активного, предприимчивого, самостоятельного, ответственного, готового идти на риск интеллектуала. </w:t>
      </w:r>
    </w:p>
    <w:p w:rsidR="00C240C5" w:rsidRDefault="00C240C5" w:rsidP="00C240C5">
      <w:pPr>
        <w:spacing w:after="120" w:line="240" w:lineRule="auto"/>
        <w:rPr>
          <w:rFonts w:ascii="Times New Roman" w:eastAsia="Times New Roman" w:hAnsi="Times New Roman" w:cs="Times New Roman"/>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 xml:space="preserve">Австрийский экономист И. </w:t>
      </w:r>
      <w:proofErr w:type="spellStart"/>
      <w:r w:rsidRPr="0018204D">
        <w:rPr>
          <w:rFonts w:ascii="Times New Roman" w:eastAsia="Times New Roman" w:hAnsi="Times New Roman" w:cs="Times New Roman"/>
          <w:color w:val="000000"/>
          <w:sz w:val="28"/>
          <w:szCs w:val="28"/>
          <w:shd w:val="clear" w:color="auto" w:fill="FFFFFF"/>
          <w:lang w:eastAsia="ru-RU"/>
        </w:rPr>
        <w:t>Шумпетер</w:t>
      </w:r>
      <w:proofErr w:type="spellEnd"/>
      <w:r w:rsidRPr="0018204D">
        <w:rPr>
          <w:rFonts w:ascii="Times New Roman" w:eastAsia="Times New Roman" w:hAnsi="Times New Roman" w:cs="Times New Roman"/>
          <w:color w:val="000000"/>
          <w:sz w:val="28"/>
          <w:szCs w:val="28"/>
          <w:shd w:val="clear" w:color="auto" w:fill="FFFFFF"/>
          <w:lang w:eastAsia="ru-RU"/>
        </w:rPr>
        <w:t xml:space="preserve"> считал, что предприниматель – это не просто профессия, а склад ума, свойство характера. Это тот человек, которым движет желание борьбы, стремление к победе, творческий потенциал. А вот интеллектуальные способности предпринимателя, по его словам, ограниченны, но изобретательны. И, несмотря на то, что предприниматель способен анализировать достаточно большое количество возможных последствий риска, он не может смотреть шире, ища множество вариантов достижения цели. </w:t>
      </w:r>
    </w:p>
    <w:p w:rsidR="00C240C5" w:rsidRDefault="00C240C5" w:rsidP="00C240C5">
      <w:pPr>
        <w:spacing w:after="120" w:line="240" w:lineRule="auto"/>
        <w:rPr>
          <w:rFonts w:ascii="Times New Roman" w:eastAsia="Times New Roman" w:hAnsi="Times New Roman" w:cs="Times New Roman"/>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Однако этого недостаточно. Предприниматель может быть или физическим лицом, или юридическим лицом. Стоит учесть, что видов юридических лиц в предпринимательстве очень много. В случае если он работает в качестве индивидуального (частного) предпринимателя (ИП), он может не обладать собственным имуществом, а привлекать кредитованные средства или арендовать площадь и технику для получения прибыли. Если предприниматель относится к коллективному предпринимательству, то он осуществляет свою деятельность как юридическое лицо. В этом случае он – собственник капитала, вложенного в имущество, пускаемого в оборот, и имеющий право распоряжаться им, привлекая трудовые и материально-технические ресурсы.</w:t>
      </w:r>
    </w:p>
    <w:p w:rsidR="00C240C5" w:rsidRPr="00751475" w:rsidRDefault="00C240C5" w:rsidP="00C240C5">
      <w:pPr>
        <w:spacing w:after="120" w:line="240" w:lineRule="auto"/>
        <w:rPr>
          <w:rFonts w:ascii="Times New Roman" w:eastAsia="Times New Roman" w:hAnsi="Times New Roman" w:cs="Times New Roman"/>
          <w:b/>
          <w:bCs/>
          <w:color w:val="000000"/>
          <w:sz w:val="28"/>
          <w:szCs w:val="28"/>
          <w:shd w:val="clear" w:color="auto" w:fill="FFFFFF"/>
          <w:lang w:eastAsia="ru-RU"/>
        </w:rPr>
      </w:pPr>
    </w:p>
    <w:p w:rsidR="00C240C5" w:rsidRPr="00751475" w:rsidRDefault="00C240C5" w:rsidP="00C240C5">
      <w:pPr>
        <w:spacing w:after="0" w:line="240" w:lineRule="auto"/>
        <w:rPr>
          <w:rFonts w:ascii="Times New Roman" w:eastAsia="Times New Roman" w:hAnsi="Times New Roman" w:cs="Times New Roman"/>
          <w:b/>
          <w:bCs/>
          <w:color w:val="000000"/>
          <w:sz w:val="28"/>
          <w:szCs w:val="28"/>
          <w:shd w:val="clear" w:color="auto" w:fill="FFFFFF"/>
          <w:lang w:eastAsia="ru-RU"/>
        </w:rPr>
      </w:pPr>
      <w:r w:rsidRPr="00751475">
        <w:rPr>
          <w:rFonts w:ascii="Times New Roman" w:eastAsia="Times New Roman" w:hAnsi="Times New Roman" w:cs="Times New Roman"/>
          <w:b/>
          <w:bCs/>
          <w:color w:val="000000"/>
          <w:sz w:val="28"/>
          <w:szCs w:val="28"/>
          <w:shd w:val="clear" w:color="auto" w:fill="FFFFFF"/>
          <w:lang w:eastAsia="ru-RU"/>
        </w:rPr>
        <w:t>Признаки предпринимательской деятельности.</w:t>
      </w:r>
    </w:p>
    <w:p w:rsidR="00C240C5" w:rsidRDefault="00C240C5" w:rsidP="00C240C5">
      <w:pPr>
        <w:spacing w:after="0" w:line="240" w:lineRule="auto"/>
        <w:rPr>
          <w:rFonts w:ascii="Times New Roman" w:eastAsia="Times New Roman" w:hAnsi="Times New Roman" w:cs="Times New Roman"/>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 xml:space="preserve">Предпринимательство есть некая хозяйственная деятельность, имеющая ряд отличительных признаков, обусловленных экономическим характером. Среди признаков и особенностей видов предпринимательства различают: </w:t>
      </w:r>
    </w:p>
    <w:p w:rsidR="00C240C5" w:rsidRPr="00751475" w:rsidRDefault="00C240C5" w:rsidP="00C240C5">
      <w:pPr>
        <w:pStyle w:val="a6"/>
        <w:numPr>
          <w:ilvl w:val="0"/>
          <w:numId w:val="4"/>
        </w:numPr>
        <w:spacing w:after="0" w:line="240" w:lineRule="auto"/>
        <w:rPr>
          <w:rFonts w:ascii="Times New Roman" w:eastAsia="Times New Roman" w:hAnsi="Times New Roman" w:cs="Times New Roman"/>
          <w:color w:val="000000"/>
          <w:sz w:val="28"/>
          <w:szCs w:val="28"/>
          <w:shd w:val="clear" w:color="auto" w:fill="FFFFFF"/>
          <w:lang w:eastAsia="ru-RU"/>
        </w:rPr>
      </w:pPr>
      <w:r w:rsidRPr="00751475">
        <w:rPr>
          <w:rFonts w:ascii="Times New Roman" w:eastAsia="Times New Roman" w:hAnsi="Times New Roman" w:cs="Times New Roman"/>
          <w:color w:val="000000"/>
          <w:sz w:val="28"/>
          <w:szCs w:val="28"/>
          <w:shd w:val="clear" w:color="auto" w:fill="FFFFFF"/>
          <w:lang w:eastAsia="ru-RU"/>
        </w:rPr>
        <w:t xml:space="preserve">Инициативность; </w:t>
      </w:r>
    </w:p>
    <w:p w:rsidR="00C240C5" w:rsidRPr="00751475" w:rsidRDefault="00C240C5" w:rsidP="00C240C5">
      <w:pPr>
        <w:pStyle w:val="a6"/>
        <w:numPr>
          <w:ilvl w:val="0"/>
          <w:numId w:val="4"/>
        </w:numPr>
        <w:spacing w:after="0" w:line="240" w:lineRule="auto"/>
        <w:rPr>
          <w:rFonts w:ascii="Times New Roman" w:eastAsia="Times New Roman" w:hAnsi="Times New Roman" w:cs="Times New Roman"/>
          <w:color w:val="000000"/>
          <w:sz w:val="28"/>
          <w:szCs w:val="28"/>
          <w:shd w:val="clear" w:color="auto" w:fill="FFFFFF"/>
          <w:lang w:eastAsia="ru-RU"/>
        </w:rPr>
      </w:pPr>
      <w:r w:rsidRPr="00751475">
        <w:rPr>
          <w:rFonts w:ascii="Times New Roman" w:eastAsia="Times New Roman" w:hAnsi="Times New Roman" w:cs="Times New Roman"/>
          <w:color w:val="000000"/>
          <w:sz w:val="28"/>
          <w:szCs w:val="28"/>
          <w:shd w:val="clear" w:color="auto" w:fill="FFFFFF"/>
          <w:lang w:eastAsia="ru-RU"/>
        </w:rPr>
        <w:t xml:space="preserve">Риск с точки зрения дохода; </w:t>
      </w:r>
    </w:p>
    <w:p w:rsidR="00C240C5" w:rsidRPr="00751475" w:rsidRDefault="00C240C5" w:rsidP="00C240C5">
      <w:pPr>
        <w:pStyle w:val="a6"/>
        <w:numPr>
          <w:ilvl w:val="0"/>
          <w:numId w:val="4"/>
        </w:numPr>
        <w:spacing w:after="0" w:line="240" w:lineRule="auto"/>
        <w:rPr>
          <w:rFonts w:ascii="Times New Roman" w:eastAsia="Times New Roman" w:hAnsi="Times New Roman" w:cs="Times New Roman"/>
          <w:color w:val="000000"/>
          <w:sz w:val="28"/>
          <w:szCs w:val="28"/>
          <w:shd w:val="clear" w:color="auto" w:fill="FFFFFF"/>
          <w:lang w:eastAsia="ru-RU"/>
        </w:rPr>
      </w:pPr>
      <w:r w:rsidRPr="00751475">
        <w:rPr>
          <w:rFonts w:ascii="Times New Roman" w:eastAsia="Times New Roman" w:hAnsi="Times New Roman" w:cs="Times New Roman"/>
          <w:color w:val="000000"/>
          <w:sz w:val="28"/>
          <w:szCs w:val="28"/>
          <w:shd w:val="clear" w:color="auto" w:fill="FFFFFF"/>
          <w:lang w:eastAsia="ru-RU"/>
        </w:rPr>
        <w:t xml:space="preserve">Коммерческая ответственность; </w:t>
      </w:r>
    </w:p>
    <w:p w:rsidR="00C240C5" w:rsidRPr="00751475" w:rsidRDefault="00C240C5" w:rsidP="00C240C5">
      <w:pPr>
        <w:pStyle w:val="a6"/>
        <w:numPr>
          <w:ilvl w:val="0"/>
          <w:numId w:val="4"/>
        </w:numPr>
        <w:spacing w:after="0" w:line="240" w:lineRule="auto"/>
        <w:rPr>
          <w:rFonts w:ascii="Times New Roman" w:eastAsia="Times New Roman" w:hAnsi="Times New Roman" w:cs="Times New Roman"/>
          <w:color w:val="000000"/>
          <w:sz w:val="28"/>
          <w:szCs w:val="28"/>
          <w:shd w:val="clear" w:color="auto" w:fill="FFFFFF"/>
          <w:lang w:eastAsia="ru-RU"/>
        </w:rPr>
      </w:pPr>
      <w:r w:rsidRPr="00751475">
        <w:rPr>
          <w:rFonts w:ascii="Times New Roman" w:eastAsia="Times New Roman" w:hAnsi="Times New Roman" w:cs="Times New Roman"/>
          <w:color w:val="000000"/>
          <w:sz w:val="28"/>
          <w:szCs w:val="28"/>
          <w:shd w:val="clear" w:color="auto" w:fill="FFFFFF"/>
          <w:lang w:eastAsia="ru-RU"/>
        </w:rPr>
        <w:t xml:space="preserve">Активный поиск; </w:t>
      </w:r>
    </w:p>
    <w:p w:rsidR="00C240C5" w:rsidRPr="00751475" w:rsidRDefault="00C240C5" w:rsidP="00C240C5">
      <w:pPr>
        <w:pStyle w:val="a6"/>
        <w:numPr>
          <w:ilvl w:val="0"/>
          <w:numId w:val="4"/>
        </w:numPr>
        <w:spacing w:after="0" w:line="240" w:lineRule="auto"/>
        <w:rPr>
          <w:rFonts w:ascii="Times New Roman" w:eastAsia="Times New Roman" w:hAnsi="Times New Roman" w:cs="Times New Roman"/>
          <w:color w:val="000000"/>
          <w:sz w:val="28"/>
          <w:szCs w:val="28"/>
          <w:shd w:val="clear" w:color="auto" w:fill="FFFFFF"/>
          <w:lang w:eastAsia="ru-RU"/>
        </w:rPr>
      </w:pPr>
      <w:r w:rsidRPr="00751475">
        <w:rPr>
          <w:rFonts w:ascii="Times New Roman" w:eastAsia="Times New Roman" w:hAnsi="Times New Roman" w:cs="Times New Roman"/>
          <w:color w:val="000000"/>
          <w:sz w:val="28"/>
          <w:szCs w:val="28"/>
          <w:shd w:val="clear" w:color="auto" w:fill="FFFFFF"/>
          <w:lang w:eastAsia="ru-RU"/>
        </w:rPr>
        <w:t xml:space="preserve">Комбинирование факторов производства. </w:t>
      </w:r>
    </w:p>
    <w:p w:rsidR="00C240C5" w:rsidRDefault="00C240C5" w:rsidP="00C240C5">
      <w:pPr>
        <w:spacing w:after="0" w:line="240" w:lineRule="auto"/>
        <w:rPr>
          <w:rFonts w:ascii="Times New Roman" w:eastAsia="Times New Roman" w:hAnsi="Times New Roman" w:cs="Times New Roman"/>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Инициативность есть стремление искать альтернативы извлечения выгоды посредством удовлетворения потребностей потребителей. Любой предприниматель, начинающий свой бизнес, уверен в своем успехе благодаря некоторым преимуществам. Всякая инициативность требует высокий уровень свободы, в противном случае, когда действия субъектов регламентированы, активность снижается. Неопределенность в деятельности предпринимателя порождается изменениями рынка: спроса, цен и реакции потребителей на предлагаемые товары или услуги. Неподвластные предпринимателю изменяющиеся условия рынка создают риск. Его стремление к увеличению дохода выступает решающим фактором при принятии им решений. Следовательно, величина риска, который предприниматель берет на себя, напрямую зависит от дальнейшего финансового благополучия бизнеса.</w:t>
      </w:r>
      <w:r w:rsidRPr="0018204D">
        <w:rPr>
          <w:rFonts w:ascii="Times New Roman" w:hAnsi="Times New Roman" w:cs="Times New Roman"/>
          <w:color w:val="000000"/>
          <w:sz w:val="28"/>
          <w:szCs w:val="28"/>
          <w:shd w:val="clear" w:color="auto" w:fill="FFFFFF"/>
        </w:rPr>
        <w:t xml:space="preserve"> </w:t>
      </w:r>
      <w:r w:rsidRPr="0018204D">
        <w:rPr>
          <w:rFonts w:ascii="Times New Roman" w:eastAsia="Times New Roman" w:hAnsi="Times New Roman" w:cs="Times New Roman"/>
          <w:color w:val="000000"/>
          <w:sz w:val="28"/>
          <w:szCs w:val="28"/>
          <w:shd w:val="clear" w:color="auto" w:fill="FFFFFF"/>
          <w:lang w:eastAsia="ru-RU"/>
        </w:rPr>
        <w:t xml:space="preserve">При этом стоит подчеркнуть, что рискованность, как черта характера, ничего общего не имеет с коммерческим риском, который является особенностью видов предпринимательства. Хороший предприниматель предпринимает все возможные варианты минимизации риска и, как вариант, обращается в страховое агентство. Другой способ снизить риск — это разделить ответственность с другими предпринимателями, однако в этом случае прибыль также разделяется, что подрывает инициативность. Активный поиск, как признак предпринимательской деятельности, означает, что предприниматель в условиях риска внимательно анализирует все возможные альтернативы, выбирая наиболее выгодные, что ведет к прогрессивным </w:t>
      </w:r>
      <w:r w:rsidRPr="0018204D">
        <w:rPr>
          <w:rFonts w:ascii="Times New Roman" w:eastAsia="Times New Roman" w:hAnsi="Times New Roman" w:cs="Times New Roman"/>
          <w:color w:val="000000"/>
          <w:sz w:val="28"/>
          <w:szCs w:val="28"/>
          <w:shd w:val="clear" w:color="auto" w:fill="FFFFFF"/>
          <w:lang w:eastAsia="ru-RU"/>
        </w:rPr>
        <w:lastRenderedPageBreak/>
        <w:t>сдвигам в производительных силах и росту эффективности общественного производства. Преследуя материальную выгоду от ресурсов, предприниматель прибегает к повышению рациональности их использования. Комбинирование факторов производства позволяет повысить эффективность ресурсов, которое состоит в поиске наиболее рационального варианта сочетания факторов путем замещения одного фактора другим.</w:t>
      </w:r>
    </w:p>
    <w:p w:rsidR="00C240C5" w:rsidRPr="00751475" w:rsidRDefault="00C240C5" w:rsidP="00C240C5">
      <w:pPr>
        <w:spacing w:after="120" w:line="240" w:lineRule="auto"/>
        <w:rPr>
          <w:rFonts w:ascii="Times New Roman" w:eastAsia="Times New Roman" w:hAnsi="Times New Roman" w:cs="Times New Roman"/>
          <w:b/>
          <w:bCs/>
          <w:color w:val="000000"/>
          <w:sz w:val="28"/>
          <w:szCs w:val="28"/>
          <w:shd w:val="clear" w:color="auto" w:fill="FFFFFF"/>
          <w:lang w:eastAsia="ru-RU"/>
        </w:rPr>
      </w:pPr>
    </w:p>
    <w:p w:rsidR="00C240C5" w:rsidRPr="00751475" w:rsidRDefault="00C240C5" w:rsidP="00C240C5">
      <w:pPr>
        <w:spacing w:after="0" w:line="240" w:lineRule="auto"/>
        <w:rPr>
          <w:rFonts w:ascii="Times New Roman" w:eastAsia="Times New Roman" w:hAnsi="Times New Roman" w:cs="Times New Roman"/>
          <w:b/>
          <w:bCs/>
          <w:color w:val="000000"/>
          <w:sz w:val="28"/>
          <w:szCs w:val="28"/>
          <w:shd w:val="clear" w:color="auto" w:fill="FFFFFF"/>
          <w:lang w:eastAsia="ru-RU"/>
        </w:rPr>
      </w:pPr>
      <w:r w:rsidRPr="0018204D">
        <w:rPr>
          <w:rFonts w:ascii="Times New Roman" w:eastAsia="Times New Roman" w:hAnsi="Times New Roman" w:cs="Times New Roman"/>
          <w:b/>
          <w:bCs/>
          <w:color w:val="000000"/>
          <w:sz w:val="28"/>
          <w:szCs w:val="28"/>
          <w:shd w:val="clear" w:color="auto" w:fill="FFFFFF"/>
          <w:lang w:eastAsia="ru-RU"/>
        </w:rPr>
        <w:t>Организационные формы предпринимательской деятельности</w:t>
      </w:r>
      <w:r w:rsidRPr="00751475">
        <w:rPr>
          <w:rFonts w:ascii="Times New Roman" w:eastAsia="Times New Roman" w:hAnsi="Times New Roman" w:cs="Times New Roman"/>
          <w:b/>
          <w:bCs/>
          <w:color w:val="000000"/>
          <w:sz w:val="28"/>
          <w:szCs w:val="28"/>
          <w:shd w:val="clear" w:color="auto" w:fill="FFFFFF"/>
          <w:lang w:eastAsia="ru-RU"/>
        </w:rPr>
        <w:t>.</w:t>
      </w:r>
    </w:p>
    <w:p w:rsidR="00C240C5" w:rsidRDefault="00C240C5" w:rsidP="00C240C5">
      <w:pPr>
        <w:spacing w:after="0" w:line="240" w:lineRule="auto"/>
        <w:rPr>
          <w:rFonts w:ascii="Times New Roman" w:eastAsia="Times New Roman" w:hAnsi="Times New Roman" w:cs="Times New Roman"/>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 xml:space="preserve">Как уже выше упоминалось, предприниматель </w:t>
      </w:r>
      <w:proofErr w:type="gramStart"/>
      <w:r w:rsidRPr="0018204D">
        <w:rPr>
          <w:rFonts w:ascii="Times New Roman" w:eastAsia="Times New Roman" w:hAnsi="Times New Roman" w:cs="Times New Roman"/>
          <w:color w:val="000000"/>
          <w:sz w:val="28"/>
          <w:szCs w:val="28"/>
          <w:shd w:val="clear" w:color="auto" w:fill="FFFFFF"/>
          <w:lang w:eastAsia="ru-RU"/>
        </w:rPr>
        <w:t>может быть</w:t>
      </w:r>
      <w:proofErr w:type="gramEnd"/>
      <w:r w:rsidRPr="0018204D">
        <w:rPr>
          <w:rFonts w:ascii="Times New Roman" w:eastAsia="Times New Roman" w:hAnsi="Times New Roman" w:cs="Times New Roman"/>
          <w:color w:val="000000"/>
          <w:sz w:val="28"/>
          <w:szCs w:val="28"/>
          <w:shd w:val="clear" w:color="auto" w:fill="FFFFFF"/>
          <w:lang w:eastAsia="ru-RU"/>
        </w:rPr>
        <w:t xml:space="preserve"> как физическим, так и юридическим лицом. Согласно Гражданскому Кодексу РФ от 1 января 1995 г., структура организационных форм предпринимательской деятельности по юридическому статусу на физических и юридических лиц, а по цели деятельности — на коммерческие и некоммерческие организации. Физическое лицо – это предприниматель, осуществляющий свою деятельность под свою ответственность. Другими словами, он индивидуальный предприниматель. Юридическое лицо – это организация, имеющая собственное имущество, которым они распоряжаются по закону. Юридические организации далее подразделяются на коммерческие и некоммерческие. </w:t>
      </w:r>
    </w:p>
    <w:p w:rsidR="00C240C5" w:rsidRDefault="00C240C5" w:rsidP="00C240C5">
      <w:pPr>
        <w:spacing w:after="0" w:line="240" w:lineRule="auto"/>
        <w:rPr>
          <w:rFonts w:ascii="Times New Roman" w:eastAsia="Times New Roman" w:hAnsi="Times New Roman" w:cs="Times New Roman"/>
          <w:color w:val="000000"/>
          <w:sz w:val="28"/>
          <w:szCs w:val="28"/>
          <w:shd w:val="clear" w:color="auto" w:fill="FFFFFF"/>
          <w:lang w:eastAsia="ru-RU"/>
        </w:rPr>
      </w:pPr>
    </w:p>
    <w:p w:rsidR="00C240C5" w:rsidRPr="00751475" w:rsidRDefault="00C240C5" w:rsidP="00C240C5">
      <w:pPr>
        <w:spacing w:after="0" w:line="240" w:lineRule="auto"/>
        <w:rPr>
          <w:rFonts w:ascii="Times New Roman" w:eastAsia="Times New Roman" w:hAnsi="Times New Roman" w:cs="Times New Roman"/>
          <w:b/>
          <w:bCs/>
          <w:color w:val="000000"/>
          <w:sz w:val="28"/>
          <w:szCs w:val="28"/>
          <w:shd w:val="clear" w:color="auto" w:fill="FFFFFF"/>
          <w:lang w:eastAsia="ru-RU"/>
        </w:rPr>
      </w:pPr>
      <w:r w:rsidRPr="00751475">
        <w:rPr>
          <w:rFonts w:ascii="Times New Roman" w:eastAsia="Times New Roman" w:hAnsi="Times New Roman" w:cs="Times New Roman"/>
          <w:b/>
          <w:bCs/>
          <w:color w:val="000000"/>
          <w:sz w:val="28"/>
          <w:szCs w:val="28"/>
          <w:shd w:val="clear" w:color="auto" w:fill="FFFFFF"/>
          <w:lang w:eastAsia="ru-RU"/>
        </w:rPr>
        <w:t xml:space="preserve">Коммерческое предпринимательство и его виды </w:t>
      </w:r>
    </w:p>
    <w:p w:rsidR="00C240C5" w:rsidRDefault="00C240C5" w:rsidP="00C240C5">
      <w:pPr>
        <w:spacing w:after="0" w:line="240" w:lineRule="auto"/>
        <w:rPr>
          <w:rFonts w:ascii="Times New Roman" w:eastAsia="Times New Roman" w:hAnsi="Times New Roman" w:cs="Times New Roman"/>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 xml:space="preserve">Этот вид предпринимательства обусловлен товарообменом, т.е. куплей-продажей товаров. Из определения следует, что организация закупает товар, производит его транспортировку, рекламу, а затем продает его по наиболее выгодной цене (20-30% чистой прибыли). Коммерческая деятельность лежит в основе магазинов, рынков, бирж, выставок, торговых баз и др. </w:t>
      </w:r>
    </w:p>
    <w:p w:rsidR="00C240C5" w:rsidRDefault="00C240C5" w:rsidP="00C240C5">
      <w:pPr>
        <w:spacing w:after="0" w:line="240" w:lineRule="auto"/>
        <w:rPr>
          <w:rFonts w:ascii="Times New Roman" w:eastAsia="Times New Roman" w:hAnsi="Times New Roman" w:cs="Times New Roman"/>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 xml:space="preserve">К коммерческим организациям относятся: </w:t>
      </w:r>
    </w:p>
    <w:p w:rsidR="00C240C5" w:rsidRPr="00751475" w:rsidRDefault="00C240C5" w:rsidP="00C240C5">
      <w:pPr>
        <w:pStyle w:val="a6"/>
        <w:numPr>
          <w:ilvl w:val="0"/>
          <w:numId w:val="3"/>
        </w:numPr>
        <w:spacing w:after="0" w:line="240" w:lineRule="auto"/>
        <w:rPr>
          <w:rFonts w:ascii="Times New Roman" w:eastAsia="Times New Roman" w:hAnsi="Times New Roman" w:cs="Times New Roman"/>
          <w:color w:val="000000"/>
          <w:sz w:val="28"/>
          <w:szCs w:val="28"/>
          <w:shd w:val="clear" w:color="auto" w:fill="FFFFFF"/>
          <w:lang w:eastAsia="ru-RU"/>
        </w:rPr>
      </w:pPr>
      <w:r w:rsidRPr="00751475">
        <w:rPr>
          <w:rFonts w:ascii="Times New Roman" w:eastAsia="Times New Roman" w:hAnsi="Times New Roman" w:cs="Times New Roman"/>
          <w:color w:val="000000"/>
          <w:sz w:val="28"/>
          <w:szCs w:val="28"/>
          <w:shd w:val="clear" w:color="auto" w:fill="FFFFFF"/>
          <w:lang w:eastAsia="ru-RU"/>
        </w:rPr>
        <w:t xml:space="preserve">Хозяйственные товарищества и общества; </w:t>
      </w:r>
    </w:p>
    <w:p w:rsidR="00C240C5" w:rsidRPr="00751475" w:rsidRDefault="00C240C5" w:rsidP="00C240C5">
      <w:pPr>
        <w:pStyle w:val="a6"/>
        <w:numPr>
          <w:ilvl w:val="0"/>
          <w:numId w:val="3"/>
        </w:numPr>
        <w:spacing w:after="0" w:line="240" w:lineRule="auto"/>
        <w:rPr>
          <w:rFonts w:ascii="Times New Roman" w:eastAsia="Times New Roman" w:hAnsi="Times New Roman" w:cs="Times New Roman"/>
          <w:color w:val="000000"/>
          <w:sz w:val="28"/>
          <w:szCs w:val="28"/>
          <w:shd w:val="clear" w:color="auto" w:fill="FFFFFF"/>
          <w:lang w:eastAsia="ru-RU"/>
        </w:rPr>
      </w:pPr>
      <w:r w:rsidRPr="00751475">
        <w:rPr>
          <w:rFonts w:ascii="Times New Roman" w:eastAsia="Times New Roman" w:hAnsi="Times New Roman" w:cs="Times New Roman"/>
          <w:color w:val="000000"/>
          <w:sz w:val="28"/>
          <w:szCs w:val="28"/>
          <w:shd w:val="clear" w:color="auto" w:fill="FFFFFF"/>
          <w:lang w:eastAsia="ru-RU"/>
        </w:rPr>
        <w:t xml:space="preserve">Унитарные предприятия; </w:t>
      </w:r>
    </w:p>
    <w:p w:rsidR="00C240C5" w:rsidRPr="00751475" w:rsidRDefault="00C240C5" w:rsidP="00C240C5">
      <w:pPr>
        <w:pStyle w:val="a6"/>
        <w:numPr>
          <w:ilvl w:val="0"/>
          <w:numId w:val="3"/>
        </w:numPr>
        <w:spacing w:after="0" w:line="240" w:lineRule="auto"/>
        <w:rPr>
          <w:rFonts w:ascii="Times New Roman" w:eastAsia="Times New Roman" w:hAnsi="Times New Roman" w:cs="Times New Roman"/>
          <w:color w:val="000000"/>
          <w:sz w:val="28"/>
          <w:szCs w:val="28"/>
          <w:shd w:val="clear" w:color="auto" w:fill="FFFFFF"/>
          <w:lang w:eastAsia="ru-RU"/>
        </w:rPr>
      </w:pPr>
      <w:r w:rsidRPr="00751475">
        <w:rPr>
          <w:rFonts w:ascii="Times New Roman" w:eastAsia="Times New Roman" w:hAnsi="Times New Roman" w:cs="Times New Roman"/>
          <w:color w:val="000000"/>
          <w:sz w:val="28"/>
          <w:szCs w:val="28"/>
          <w:shd w:val="clear" w:color="auto" w:fill="FFFFFF"/>
          <w:lang w:eastAsia="ru-RU"/>
        </w:rPr>
        <w:t xml:space="preserve">Производственные кооперативы. </w:t>
      </w:r>
    </w:p>
    <w:p w:rsidR="00C240C5" w:rsidRPr="00751475" w:rsidRDefault="00C240C5" w:rsidP="00C240C5">
      <w:pPr>
        <w:spacing w:after="0" w:line="240" w:lineRule="auto"/>
        <w:rPr>
          <w:rFonts w:ascii="Times New Roman" w:eastAsia="Times New Roman" w:hAnsi="Times New Roman" w:cs="Times New Roman"/>
          <w:b/>
          <w:bCs/>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Наиболее распространенным видом коммерческой деятельности выступает работа хозяйственных товариществ и обществ. Такая деятельность характеризуется долевым участием, т.е. у каждого предпринимателя есть своя доля по праву собственности. Однако существует разница между товариществами и обществами. Первые основаны на началах членства и объединения капитала, в то время как вторые – лишь на объединении капиталов. Предприниматели товарищества несут общую ответственность, тогда как члены общества рискуют только своим вкладом.</w:t>
      </w:r>
      <w:r w:rsidRPr="0018204D">
        <w:rPr>
          <w:rFonts w:ascii="Times New Roman" w:hAnsi="Times New Roman" w:cs="Times New Roman"/>
          <w:color w:val="000000"/>
          <w:sz w:val="28"/>
          <w:szCs w:val="28"/>
          <w:shd w:val="clear" w:color="auto" w:fill="FFFFFF"/>
        </w:rPr>
        <w:t xml:space="preserve"> </w:t>
      </w:r>
    </w:p>
    <w:p w:rsidR="00C240C5" w:rsidRDefault="00C240C5" w:rsidP="00C240C5">
      <w:pPr>
        <w:rPr>
          <w:rFonts w:ascii="Times New Roman" w:eastAsia="Times New Roman" w:hAnsi="Times New Roman" w:cs="Times New Roman"/>
          <w:color w:val="000000"/>
          <w:sz w:val="28"/>
          <w:szCs w:val="28"/>
          <w:shd w:val="clear" w:color="auto" w:fill="FFFFFF"/>
          <w:lang w:eastAsia="ru-RU"/>
        </w:rPr>
      </w:pPr>
    </w:p>
    <w:p w:rsidR="00C240C5" w:rsidRPr="00751475" w:rsidRDefault="00C240C5" w:rsidP="00C240C5">
      <w:pPr>
        <w:spacing w:after="0"/>
        <w:rPr>
          <w:rFonts w:ascii="Times New Roman" w:eastAsia="Times New Roman" w:hAnsi="Times New Roman" w:cs="Times New Roman"/>
          <w:b/>
          <w:bCs/>
          <w:color w:val="000000"/>
          <w:sz w:val="28"/>
          <w:szCs w:val="28"/>
          <w:shd w:val="clear" w:color="auto" w:fill="FFFFFF"/>
          <w:lang w:eastAsia="ru-RU"/>
        </w:rPr>
      </w:pPr>
      <w:r w:rsidRPr="00751475">
        <w:rPr>
          <w:rFonts w:ascii="Times New Roman" w:eastAsia="Times New Roman" w:hAnsi="Times New Roman" w:cs="Times New Roman"/>
          <w:b/>
          <w:bCs/>
          <w:color w:val="000000"/>
          <w:sz w:val="28"/>
          <w:szCs w:val="28"/>
          <w:shd w:val="clear" w:color="auto" w:fill="FFFFFF"/>
          <w:lang w:eastAsia="ru-RU"/>
        </w:rPr>
        <w:t xml:space="preserve">Некоммерческие предпринимательства </w:t>
      </w:r>
    </w:p>
    <w:p w:rsidR="00C240C5" w:rsidRDefault="00C240C5" w:rsidP="00C240C5">
      <w:pPr>
        <w:spacing w:after="0"/>
        <w:rPr>
          <w:rFonts w:ascii="Times New Roman" w:eastAsia="Times New Roman" w:hAnsi="Times New Roman" w:cs="Times New Roman"/>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 xml:space="preserve">Основные </w:t>
      </w:r>
      <w:r>
        <w:rPr>
          <w:rFonts w:ascii="Times New Roman" w:eastAsia="Times New Roman" w:hAnsi="Times New Roman" w:cs="Times New Roman"/>
          <w:color w:val="000000"/>
          <w:sz w:val="28"/>
          <w:szCs w:val="28"/>
          <w:shd w:val="clear" w:color="auto" w:fill="FFFFFF"/>
          <w:lang w:eastAsia="ru-RU"/>
        </w:rPr>
        <w:t>виды некоммерческих предпринимательств</w:t>
      </w:r>
      <w:r w:rsidRPr="0018204D">
        <w:rPr>
          <w:rFonts w:ascii="Times New Roman" w:eastAsia="Times New Roman" w:hAnsi="Times New Roman" w:cs="Times New Roman"/>
          <w:color w:val="000000"/>
          <w:sz w:val="28"/>
          <w:szCs w:val="28"/>
          <w:shd w:val="clear" w:color="auto" w:fill="FFFFFF"/>
          <w:lang w:eastAsia="ru-RU"/>
        </w:rPr>
        <w:t xml:space="preserve">: </w:t>
      </w:r>
    </w:p>
    <w:p w:rsidR="00C240C5" w:rsidRPr="00751475" w:rsidRDefault="00C240C5" w:rsidP="00C240C5">
      <w:pPr>
        <w:pStyle w:val="a6"/>
        <w:numPr>
          <w:ilvl w:val="0"/>
          <w:numId w:val="2"/>
        </w:numPr>
        <w:spacing w:after="0"/>
        <w:rPr>
          <w:rFonts w:ascii="Times New Roman" w:eastAsia="Times New Roman" w:hAnsi="Times New Roman" w:cs="Times New Roman"/>
          <w:color w:val="000000"/>
          <w:sz w:val="28"/>
          <w:szCs w:val="28"/>
          <w:shd w:val="clear" w:color="auto" w:fill="FFFFFF"/>
          <w:lang w:eastAsia="ru-RU"/>
        </w:rPr>
      </w:pPr>
      <w:r w:rsidRPr="00751475">
        <w:rPr>
          <w:rFonts w:ascii="Times New Roman" w:eastAsia="Times New Roman" w:hAnsi="Times New Roman" w:cs="Times New Roman"/>
          <w:color w:val="000000"/>
          <w:sz w:val="28"/>
          <w:szCs w:val="28"/>
          <w:shd w:val="clear" w:color="auto" w:fill="FFFFFF"/>
          <w:lang w:eastAsia="ru-RU"/>
        </w:rPr>
        <w:t xml:space="preserve">Производственные; </w:t>
      </w:r>
    </w:p>
    <w:p w:rsidR="00C240C5" w:rsidRPr="00751475" w:rsidRDefault="00C240C5" w:rsidP="00C240C5">
      <w:pPr>
        <w:pStyle w:val="a6"/>
        <w:numPr>
          <w:ilvl w:val="0"/>
          <w:numId w:val="2"/>
        </w:numPr>
        <w:spacing w:after="0"/>
        <w:rPr>
          <w:rFonts w:ascii="Times New Roman" w:eastAsia="Times New Roman" w:hAnsi="Times New Roman" w:cs="Times New Roman"/>
          <w:color w:val="000000"/>
          <w:sz w:val="28"/>
          <w:szCs w:val="28"/>
          <w:shd w:val="clear" w:color="auto" w:fill="FFFFFF"/>
          <w:lang w:eastAsia="ru-RU"/>
        </w:rPr>
      </w:pPr>
      <w:r w:rsidRPr="00751475">
        <w:rPr>
          <w:rFonts w:ascii="Times New Roman" w:eastAsia="Times New Roman" w:hAnsi="Times New Roman" w:cs="Times New Roman"/>
          <w:color w:val="000000"/>
          <w:sz w:val="28"/>
          <w:szCs w:val="28"/>
          <w:shd w:val="clear" w:color="auto" w:fill="FFFFFF"/>
          <w:lang w:eastAsia="ru-RU"/>
        </w:rPr>
        <w:t xml:space="preserve">Финансово-кредитное; </w:t>
      </w:r>
    </w:p>
    <w:p w:rsidR="00C240C5" w:rsidRPr="00751475" w:rsidRDefault="00C240C5" w:rsidP="00C240C5">
      <w:pPr>
        <w:pStyle w:val="a6"/>
        <w:numPr>
          <w:ilvl w:val="0"/>
          <w:numId w:val="2"/>
        </w:numPr>
        <w:spacing w:after="0"/>
        <w:rPr>
          <w:rFonts w:ascii="Times New Roman" w:eastAsia="Times New Roman" w:hAnsi="Times New Roman" w:cs="Times New Roman"/>
          <w:color w:val="000000"/>
          <w:sz w:val="28"/>
          <w:szCs w:val="28"/>
          <w:shd w:val="clear" w:color="auto" w:fill="FFFFFF"/>
          <w:lang w:eastAsia="ru-RU"/>
        </w:rPr>
      </w:pPr>
      <w:r w:rsidRPr="00751475">
        <w:rPr>
          <w:rFonts w:ascii="Times New Roman" w:eastAsia="Times New Roman" w:hAnsi="Times New Roman" w:cs="Times New Roman"/>
          <w:color w:val="000000"/>
          <w:sz w:val="28"/>
          <w:szCs w:val="28"/>
          <w:shd w:val="clear" w:color="auto" w:fill="FFFFFF"/>
          <w:lang w:eastAsia="ru-RU"/>
        </w:rPr>
        <w:t xml:space="preserve">Посредническое; </w:t>
      </w:r>
    </w:p>
    <w:p w:rsidR="00C240C5" w:rsidRPr="00751475" w:rsidRDefault="00C240C5" w:rsidP="00C240C5">
      <w:pPr>
        <w:pStyle w:val="a6"/>
        <w:numPr>
          <w:ilvl w:val="0"/>
          <w:numId w:val="2"/>
        </w:numPr>
        <w:spacing w:after="0"/>
        <w:rPr>
          <w:rFonts w:ascii="Times New Roman" w:eastAsia="Times New Roman" w:hAnsi="Times New Roman" w:cs="Times New Roman"/>
          <w:color w:val="000000"/>
          <w:sz w:val="28"/>
          <w:szCs w:val="28"/>
          <w:shd w:val="clear" w:color="auto" w:fill="FFFFFF"/>
          <w:lang w:eastAsia="ru-RU"/>
        </w:rPr>
      </w:pPr>
      <w:r w:rsidRPr="00751475">
        <w:rPr>
          <w:rFonts w:ascii="Times New Roman" w:eastAsia="Times New Roman" w:hAnsi="Times New Roman" w:cs="Times New Roman"/>
          <w:color w:val="000000"/>
          <w:sz w:val="28"/>
          <w:szCs w:val="28"/>
          <w:shd w:val="clear" w:color="auto" w:fill="FFFFFF"/>
          <w:lang w:eastAsia="ru-RU"/>
        </w:rPr>
        <w:t xml:space="preserve">Страховое. </w:t>
      </w:r>
    </w:p>
    <w:p w:rsidR="00C240C5" w:rsidRPr="0018204D" w:rsidRDefault="00C240C5" w:rsidP="00C240C5">
      <w:pPr>
        <w:spacing w:after="0"/>
        <w:rPr>
          <w:rFonts w:ascii="Times New Roman" w:eastAsia="Times New Roman" w:hAnsi="Times New Roman" w:cs="Times New Roman"/>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 xml:space="preserve">Исходя из самого термина, некоммерческое предпринимательство не имеет ничего общего с товарообменом. Некоммерческие организации получают доход путем производства или предложением услуг. Далее рассматривается каждый из подвидов. </w:t>
      </w:r>
    </w:p>
    <w:p w:rsidR="00C240C5" w:rsidRPr="00751475" w:rsidRDefault="00C240C5" w:rsidP="00C240C5">
      <w:pPr>
        <w:rPr>
          <w:rFonts w:ascii="Times New Roman" w:eastAsia="Times New Roman" w:hAnsi="Times New Roman" w:cs="Times New Roman"/>
          <w:b/>
          <w:bCs/>
          <w:color w:val="000000"/>
          <w:sz w:val="28"/>
          <w:szCs w:val="28"/>
          <w:shd w:val="clear" w:color="auto" w:fill="FFFFFF"/>
          <w:lang w:eastAsia="ru-RU"/>
        </w:rPr>
      </w:pPr>
    </w:p>
    <w:p w:rsidR="00C240C5" w:rsidRPr="00751475" w:rsidRDefault="00C240C5" w:rsidP="00C240C5">
      <w:pPr>
        <w:spacing w:after="0"/>
        <w:rPr>
          <w:rFonts w:ascii="Times New Roman" w:eastAsia="Times New Roman" w:hAnsi="Times New Roman" w:cs="Times New Roman"/>
          <w:b/>
          <w:bCs/>
          <w:color w:val="000000"/>
          <w:sz w:val="28"/>
          <w:szCs w:val="28"/>
          <w:shd w:val="clear" w:color="auto" w:fill="FFFFFF"/>
          <w:lang w:eastAsia="ru-RU"/>
        </w:rPr>
      </w:pPr>
      <w:r w:rsidRPr="0018204D">
        <w:rPr>
          <w:rFonts w:ascii="Times New Roman" w:eastAsia="Times New Roman" w:hAnsi="Times New Roman" w:cs="Times New Roman"/>
          <w:b/>
          <w:bCs/>
          <w:color w:val="000000"/>
          <w:sz w:val="28"/>
          <w:szCs w:val="28"/>
          <w:shd w:val="clear" w:color="auto" w:fill="FFFFFF"/>
          <w:lang w:eastAsia="ru-RU"/>
        </w:rPr>
        <w:t xml:space="preserve">Производственное предпринимательство </w:t>
      </w:r>
    </w:p>
    <w:p w:rsidR="00C240C5" w:rsidRDefault="00C240C5" w:rsidP="00C240C5">
      <w:pPr>
        <w:spacing w:after="0"/>
        <w:rPr>
          <w:rFonts w:ascii="Times New Roman" w:eastAsia="Times New Roman" w:hAnsi="Times New Roman" w:cs="Times New Roman"/>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lastRenderedPageBreak/>
        <w:t xml:space="preserve">Главной задачей производственной деятельности является производство товаров для последующей продажи коммерческим организациям или непосредственно потребителям. Стоит учесть, что производственный бизнес редко относится к видам малого предпринимательства. В последнее время наблюдается высокий рост объемов производства, что в свою очередь приводит к повышению качества товаров сокращению издержек. </w:t>
      </w:r>
    </w:p>
    <w:p w:rsidR="00C240C5" w:rsidRDefault="00C240C5" w:rsidP="00C240C5">
      <w:pPr>
        <w:spacing w:after="0"/>
        <w:rPr>
          <w:rFonts w:ascii="Times New Roman" w:eastAsia="Times New Roman" w:hAnsi="Times New Roman" w:cs="Times New Roman"/>
          <w:color w:val="000000"/>
          <w:sz w:val="28"/>
          <w:szCs w:val="28"/>
          <w:shd w:val="clear" w:color="auto" w:fill="FFFFFF"/>
          <w:lang w:eastAsia="ru-RU"/>
        </w:rPr>
      </w:pPr>
    </w:p>
    <w:p w:rsidR="00C240C5" w:rsidRPr="00751475" w:rsidRDefault="00C240C5" w:rsidP="00C240C5">
      <w:pPr>
        <w:spacing w:after="0"/>
        <w:rPr>
          <w:rFonts w:ascii="Times New Roman" w:eastAsia="Times New Roman" w:hAnsi="Times New Roman" w:cs="Times New Roman"/>
          <w:b/>
          <w:bCs/>
          <w:color w:val="000000"/>
          <w:sz w:val="28"/>
          <w:szCs w:val="28"/>
          <w:shd w:val="clear" w:color="auto" w:fill="FFFFFF"/>
          <w:lang w:eastAsia="ru-RU"/>
        </w:rPr>
      </w:pPr>
      <w:r w:rsidRPr="0018204D">
        <w:rPr>
          <w:rFonts w:ascii="Times New Roman" w:eastAsia="Times New Roman" w:hAnsi="Times New Roman" w:cs="Times New Roman"/>
          <w:b/>
          <w:bCs/>
          <w:color w:val="000000"/>
          <w:sz w:val="28"/>
          <w:szCs w:val="28"/>
          <w:shd w:val="clear" w:color="auto" w:fill="FFFFFF"/>
          <w:lang w:eastAsia="ru-RU"/>
        </w:rPr>
        <w:t xml:space="preserve">Финансово-кредитное предпринимательство </w:t>
      </w:r>
    </w:p>
    <w:p w:rsidR="00C240C5" w:rsidRDefault="00C240C5" w:rsidP="00C240C5">
      <w:pPr>
        <w:spacing w:after="0"/>
        <w:rPr>
          <w:rFonts w:ascii="Times New Roman" w:eastAsia="Times New Roman" w:hAnsi="Times New Roman" w:cs="Times New Roman"/>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 xml:space="preserve">Данное предпринимательство и его виды характеризуется особым средством купли-продажи – ценными бумагами, валютой или национальными деньгами. К ценным бумагам относятся акции, облигации и пр. Смысл финансового дела - купля-продажа, но не товаров, а материальных средств и ценных бумаг. Доход предпринимателя составляет разница между собственно стоимостью того или иного денежного средства (депозит) или ценной бумаги и стоимостью, по которой он продает его потребителю (кредит). Целая система учреждений является основой финансово-кредитного предпринимательства и его видов. К ним относятся: коммерческие банки, валютные биржи, фондовые биржи, финансово-кредитные компании. </w:t>
      </w:r>
    </w:p>
    <w:p w:rsidR="00C240C5" w:rsidRPr="00751475" w:rsidRDefault="00C240C5" w:rsidP="00C240C5">
      <w:pPr>
        <w:spacing w:after="0"/>
        <w:rPr>
          <w:rFonts w:ascii="Times New Roman" w:eastAsia="Times New Roman" w:hAnsi="Times New Roman" w:cs="Times New Roman"/>
          <w:b/>
          <w:bCs/>
          <w:color w:val="000000"/>
          <w:sz w:val="28"/>
          <w:szCs w:val="28"/>
          <w:shd w:val="clear" w:color="auto" w:fill="FFFFFF"/>
          <w:lang w:eastAsia="ru-RU"/>
        </w:rPr>
      </w:pPr>
    </w:p>
    <w:p w:rsidR="00C240C5" w:rsidRPr="00751475" w:rsidRDefault="00C240C5" w:rsidP="00C240C5">
      <w:pPr>
        <w:spacing w:after="0"/>
        <w:rPr>
          <w:rFonts w:ascii="Times New Roman" w:eastAsia="Times New Roman" w:hAnsi="Times New Roman" w:cs="Times New Roman"/>
          <w:b/>
          <w:bCs/>
          <w:color w:val="000000"/>
          <w:sz w:val="28"/>
          <w:szCs w:val="28"/>
          <w:shd w:val="clear" w:color="auto" w:fill="FFFFFF"/>
          <w:lang w:eastAsia="ru-RU"/>
        </w:rPr>
      </w:pPr>
      <w:r w:rsidRPr="0018204D">
        <w:rPr>
          <w:rFonts w:ascii="Times New Roman" w:eastAsia="Times New Roman" w:hAnsi="Times New Roman" w:cs="Times New Roman"/>
          <w:b/>
          <w:bCs/>
          <w:color w:val="000000"/>
          <w:sz w:val="28"/>
          <w:szCs w:val="28"/>
          <w:shd w:val="clear" w:color="auto" w:fill="FFFFFF"/>
          <w:lang w:eastAsia="ru-RU"/>
        </w:rPr>
        <w:t xml:space="preserve">Посредническое предпринимательство </w:t>
      </w:r>
    </w:p>
    <w:p w:rsidR="00C240C5" w:rsidRDefault="00C240C5" w:rsidP="00C240C5">
      <w:pPr>
        <w:spacing w:after="0"/>
        <w:rPr>
          <w:rFonts w:ascii="Times New Roman" w:eastAsia="Times New Roman" w:hAnsi="Times New Roman" w:cs="Times New Roman"/>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 xml:space="preserve">В отличие от коммерческого, производственного и финансово-кредитного предпринимательств, посредник-предприниматель не занимается производством, не перепродает товары, валюту или ценные бумаги и не предоставляет кредит. Однако он является сводником двух сторон, заинтересованных в данных операциях. Чаще всего это является одним из видов малого предпринимательства. Он помогает договориться и заключить сделку, ускоряет процесс купли-продажи, осуществления продажи услуг и финансовых средств. </w:t>
      </w:r>
    </w:p>
    <w:p w:rsidR="00C240C5" w:rsidRPr="00751475" w:rsidRDefault="00C240C5" w:rsidP="00C240C5">
      <w:pPr>
        <w:spacing w:after="0"/>
        <w:rPr>
          <w:rFonts w:ascii="Times New Roman" w:eastAsia="Times New Roman" w:hAnsi="Times New Roman" w:cs="Times New Roman"/>
          <w:b/>
          <w:bCs/>
          <w:color w:val="000000"/>
          <w:sz w:val="28"/>
          <w:szCs w:val="28"/>
          <w:shd w:val="clear" w:color="auto" w:fill="FFFFFF"/>
          <w:lang w:eastAsia="ru-RU"/>
        </w:rPr>
      </w:pPr>
    </w:p>
    <w:p w:rsidR="00C240C5" w:rsidRPr="00751475" w:rsidRDefault="00C240C5" w:rsidP="00C240C5">
      <w:pPr>
        <w:spacing w:after="0"/>
        <w:rPr>
          <w:rFonts w:ascii="Times New Roman" w:eastAsia="Times New Roman" w:hAnsi="Times New Roman" w:cs="Times New Roman"/>
          <w:b/>
          <w:bCs/>
          <w:color w:val="000000"/>
          <w:sz w:val="28"/>
          <w:szCs w:val="28"/>
          <w:shd w:val="clear" w:color="auto" w:fill="FFFFFF"/>
          <w:lang w:eastAsia="ru-RU"/>
        </w:rPr>
      </w:pPr>
      <w:r w:rsidRPr="00751475">
        <w:rPr>
          <w:rFonts w:ascii="Times New Roman" w:eastAsia="Times New Roman" w:hAnsi="Times New Roman" w:cs="Times New Roman"/>
          <w:b/>
          <w:bCs/>
          <w:color w:val="000000"/>
          <w:sz w:val="28"/>
          <w:szCs w:val="28"/>
          <w:shd w:val="clear" w:color="auto" w:fill="FFFFFF"/>
          <w:lang w:eastAsia="ru-RU"/>
        </w:rPr>
        <w:t xml:space="preserve">Страховое предпринимательство </w:t>
      </w:r>
    </w:p>
    <w:p w:rsidR="00C240C5" w:rsidRDefault="00C240C5" w:rsidP="00C240C5">
      <w:pPr>
        <w:spacing w:after="0"/>
        <w:rPr>
          <w:rFonts w:ascii="Times New Roman" w:eastAsia="Times New Roman" w:hAnsi="Times New Roman" w:cs="Times New Roman"/>
          <w:color w:val="000000"/>
          <w:sz w:val="28"/>
          <w:szCs w:val="28"/>
          <w:shd w:val="clear" w:color="auto" w:fill="FFFFFF"/>
          <w:lang w:eastAsia="ru-RU"/>
        </w:rPr>
      </w:pPr>
      <w:r w:rsidRPr="0018204D">
        <w:rPr>
          <w:rFonts w:ascii="Times New Roman" w:eastAsia="Times New Roman" w:hAnsi="Times New Roman" w:cs="Times New Roman"/>
          <w:color w:val="000000"/>
          <w:sz w:val="28"/>
          <w:szCs w:val="28"/>
          <w:shd w:val="clear" w:color="auto" w:fill="FFFFFF"/>
          <w:lang w:eastAsia="ru-RU"/>
        </w:rPr>
        <w:t xml:space="preserve">В данном случае видом субъекта предпринимательства является риск. Человек, что страхует жизнь, имущество и другое, предоставляет взнос и получает выплату, если наступают обстоятельства, описанные в договоре, который был заключен со страховой компанией. В случае если страховой случай не наступает, финансовый взнос не возмещается страхователю. </w:t>
      </w:r>
    </w:p>
    <w:p w:rsidR="00C240C5" w:rsidRDefault="00C240C5" w:rsidP="00C240C5">
      <w:pPr>
        <w:spacing w:after="0"/>
        <w:rPr>
          <w:rFonts w:ascii="Times New Roman" w:eastAsia="Times New Roman" w:hAnsi="Times New Roman" w:cs="Times New Roman"/>
          <w:color w:val="000000"/>
          <w:sz w:val="28"/>
          <w:szCs w:val="28"/>
          <w:shd w:val="clear" w:color="auto" w:fill="FFFFFF"/>
          <w:lang w:eastAsia="ru-RU"/>
        </w:rPr>
      </w:pPr>
    </w:p>
    <w:p w:rsidR="00C240C5" w:rsidRPr="00751475" w:rsidRDefault="00C240C5" w:rsidP="00C240C5">
      <w:pPr>
        <w:spacing w:after="0"/>
        <w:rPr>
          <w:rFonts w:ascii="Times New Roman" w:eastAsia="Times New Roman" w:hAnsi="Times New Roman" w:cs="Times New Roman"/>
          <w:b/>
          <w:bCs/>
          <w:color w:val="000000"/>
          <w:sz w:val="28"/>
          <w:szCs w:val="28"/>
          <w:shd w:val="clear" w:color="auto" w:fill="FFFFFF"/>
          <w:lang w:eastAsia="ru-RU"/>
        </w:rPr>
      </w:pPr>
      <w:r w:rsidRPr="00751475">
        <w:rPr>
          <w:rFonts w:ascii="Times New Roman" w:eastAsia="Times New Roman" w:hAnsi="Times New Roman" w:cs="Times New Roman"/>
          <w:b/>
          <w:bCs/>
          <w:color w:val="000000"/>
          <w:sz w:val="28"/>
          <w:szCs w:val="28"/>
          <w:shd w:val="clear" w:color="auto" w:fill="FFFFFF"/>
          <w:lang w:eastAsia="ru-RU"/>
        </w:rPr>
        <w:t xml:space="preserve">Другие виды предпринимательства </w:t>
      </w:r>
    </w:p>
    <w:p w:rsidR="00C240C5" w:rsidRPr="0018204D" w:rsidRDefault="00C240C5" w:rsidP="00C240C5">
      <w:pPr>
        <w:spacing w:after="0"/>
        <w:rPr>
          <w:rFonts w:ascii="Times New Roman" w:eastAsia="Times New Roman" w:hAnsi="Times New Roman" w:cs="Times New Roman"/>
          <w:sz w:val="28"/>
          <w:szCs w:val="28"/>
          <w:lang w:eastAsia="ru-RU"/>
        </w:rPr>
      </w:pPr>
      <w:r w:rsidRPr="0018204D">
        <w:rPr>
          <w:rFonts w:ascii="Times New Roman" w:eastAsia="Times New Roman" w:hAnsi="Times New Roman" w:cs="Times New Roman"/>
          <w:color w:val="000000"/>
          <w:sz w:val="28"/>
          <w:szCs w:val="28"/>
          <w:shd w:val="clear" w:color="auto" w:fill="FFFFFF"/>
          <w:lang w:eastAsia="ru-RU"/>
        </w:rPr>
        <w:t xml:space="preserve">Сегодня набирают свою популярность еще два вида малого и среднего предпринимательства: консультативное и венчурное. Обе разновидности связаны с интеллектуальным капиталом. В случае с консультативным предпринимательством покупатель приобретает советы или рекомендации в любой сфере деятельности, тогда как венчурное предпринимательство продает научно-исследовательские разработки для внедрения в практику. </w:t>
      </w:r>
    </w:p>
    <w:p w:rsidR="00C240C5" w:rsidRPr="00BC62D8" w:rsidRDefault="00C240C5" w:rsidP="00C240C5">
      <w:pPr>
        <w:jc w:val="center"/>
        <w:rPr>
          <w:rFonts w:ascii="Times New Roman" w:hAnsi="Times New Roman" w:cs="Times New Roman"/>
          <w:b/>
          <w:bCs/>
          <w:sz w:val="32"/>
          <w:szCs w:val="32"/>
        </w:rPr>
      </w:pPr>
    </w:p>
    <w:p w:rsidR="00C240C5" w:rsidRDefault="00C240C5" w:rsidP="00C240C5">
      <w:pPr>
        <w:jc w:val="center"/>
        <w:rPr>
          <w:rFonts w:ascii="Times New Roman" w:hAnsi="Times New Roman" w:cs="Times New Roman"/>
          <w:b/>
          <w:bCs/>
          <w:sz w:val="32"/>
          <w:szCs w:val="32"/>
        </w:rPr>
      </w:pPr>
      <w:r w:rsidRPr="00BC62D8">
        <w:rPr>
          <w:rFonts w:ascii="Times New Roman" w:hAnsi="Times New Roman" w:cs="Times New Roman"/>
          <w:b/>
          <w:bCs/>
          <w:sz w:val="32"/>
          <w:szCs w:val="32"/>
        </w:rPr>
        <w:lastRenderedPageBreak/>
        <w:t>Семейный бюджет</w:t>
      </w:r>
    </w:p>
    <w:p w:rsidR="00C240C5" w:rsidRPr="00BC62D8" w:rsidRDefault="00C240C5" w:rsidP="00C240C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C62D8">
        <w:rPr>
          <w:rFonts w:ascii="Times New Roman" w:eastAsia="Times New Roman" w:hAnsi="Times New Roman" w:cs="Times New Roman"/>
          <w:color w:val="000000" w:themeColor="text1"/>
          <w:sz w:val="28"/>
          <w:szCs w:val="28"/>
          <w:lang w:eastAsia="ru-RU"/>
        </w:rPr>
        <w:t>Семейным бюджетом называется финансово-экономическая схема доходов и расходов семьи, план, по которому в течение заданного периода участники процесса распоряжаются имеющими средствами с учётом постоянных или эпизодических потребностей. То есть, по сути, это учение об экономии средств в семье. И ещё – об управлении расходами и доходами в условиях, где у каждого субъекта есть личные нужды, которые необходимо согласовывать с общественными, не ущемляя прав и свобод партнёра.</w:t>
      </w:r>
    </w:p>
    <w:p w:rsidR="00C240C5" w:rsidRPr="00BC62D8" w:rsidRDefault="00C240C5" w:rsidP="00C240C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C62D8">
        <w:rPr>
          <w:rFonts w:ascii="Times New Roman" w:eastAsia="Times New Roman" w:hAnsi="Times New Roman" w:cs="Times New Roman"/>
          <w:color w:val="000000" w:themeColor="text1"/>
          <w:sz w:val="28"/>
          <w:szCs w:val="28"/>
          <w:lang w:eastAsia="ru-RU"/>
        </w:rPr>
        <w:t>Для установления структуры бюджетирования, при которой траты не превышают доходы, существует договорённость между партнёрами, которая отражает один из трёх видов взаимодействия:</w:t>
      </w:r>
    </w:p>
    <w:p w:rsidR="00C240C5" w:rsidRPr="00BC62D8" w:rsidRDefault="00C240C5" w:rsidP="00C240C5">
      <w:pPr>
        <w:numPr>
          <w:ilvl w:val="0"/>
          <w:numId w:val="6"/>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C62D8">
        <w:rPr>
          <w:rFonts w:ascii="Times New Roman" w:eastAsia="Times New Roman" w:hAnsi="Times New Roman" w:cs="Times New Roman"/>
          <w:color w:val="000000" w:themeColor="text1"/>
          <w:sz w:val="28"/>
          <w:szCs w:val="28"/>
          <w:lang w:eastAsia="ru-RU"/>
        </w:rPr>
        <w:t>Раздельное бюджетирование.</w:t>
      </w:r>
    </w:p>
    <w:p w:rsidR="00C240C5" w:rsidRPr="00BC62D8" w:rsidRDefault="00C240C5" w:rsidP="00C240C5">
      <w:pPr>
        <w:numPr>
          <w:ilvl w:val="0"/>
          <w:numId w:val="6"/>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C62D8">
        <w:rPr>
          <w:rFonts w:ascii="Times New Roman" w:eastAsia="Times New Roman" w:hAnsi="Times New Roman" w:cs="Times New Roman"/>
          <w:color w:val="000000" w:themeColor="text1"/>
          <w:sz w:val="28"/>
          <w:szCs w:val="28"/>
          <w:lang w:eastAsia="ru-RU"/>
        </w:rPr>
        <w:t>Общее (совместное) бюджетирование.</w:t>
      </w:r>
    </w:p>
    <w:p w:rsidR="00C240C5" w:rsidRPr="00BC62D8" w:rsidRDefault="00C240C5" w:rsidP="00C240C5">
      <w:pPr>
        <w:numPr>
          <w:ilvl w:val="0"/>
          <w:numId w:val="6"/>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C62D8">
        <w:rPr>
          <w:rFonts w:ascii="Times New Roman" w:eastAsia="Times New Roman" w:hAnsi="Times New Roman" w:cs="Times New Roman"/>
          <w:color w:val="000000" w:themeColor="text1"/>
          <w:sz w:val="28"/>
          <w:szCs w:val="28"/>
          <w:lang w:eastAsia="ru-RU"/>
        </w:rPr>
        <w:t>Смешанный вид бюджетирования.</w:t>
      </w:r>
    </w:p>
    <w:p w:rsidR="00C240C5" w:rsidRDefault="00C240C5" w:rsidP="00C240C5">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p>
    <w:p w:rsidR="00C240C5" w:rsidRPr="00BC62D8" w:rsidRDefault="00C240C5" w:rsidP="00C240C5">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BC62D8">
        <w:rPr>
          <w:rFonts w:ascii="Times New Roman" w:eastAsia="Times New Roman" w:hAnsi="Times New Roman" w:cs="Times New Roman"/>
          <w:b/>
          <w:bCs/>
          <w:color w:val="000000" w:themeColor="text1"/>
          <w:sz w:val="28"/>
          <w:szCs w:val="28"/>
          <w:lang w:eastAsia="ru-RU"/>
        </w:rPr>
        <w:t>Раздельное бюджетирование</w:t>
      </w:r>
    </w:p>
    <w:p w:rsidR="00C240C5" w:rsidRDefault="00C240C5" w:rsidP="00C240C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C62D8">
        <w:rPr>
          <w:rFonts w:ascii="Times New Roman" w:eastAsia="Times New Roman" w:hAnsi="Times New Roman" w:cs="Times New Roman"/>
          <w:color w:val="000000" w:themeColor="text1"/>
          <w:sz w:val="28"/>
          <w:szCs w:val="28"/>
          <w:lang w:eastAsia="ru-RU"/>
        </w:rPr>
        <w:t>Каждый семьянин самостоятельно распоряжается заработанными деньгами и самостоятельно планирует личные траты. Совместные расходы делятся пополам между партнёрами. Причём, зачастую по каждому конкретному случаю стороны договариваются отдельно. Чаще всего этот вид практикуется на ранних стадиях взаимоотношений до появления детей и имущества или, наоборот, на поздних стадиях, когда дети ушли в самостоятельную жизнь, а совместное имущество по негласной договорённости условно разделилось между супругами.</w:t>
      </w:r>
    </w:p>
    <w:p w:rsidR="00C240C5" w:rsidRPr="00BC62D8" w:rsidRDefault="00C240C5" w:rsidP="00C240C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C62D8">
        <w:rPr>
          <w:rFonts w:ascii="Times New Roman" w:eastAsia="Times New Roman" w:hAnsi="Times New Roman" w:cs="Times New Roman"/>
          <w:color w:val="000000" w:themeColor="text1"/>
          <w:sz w:val="28"/>
          <w:szCs w:val="28"/>
          <w:lang w:eastAsia="ru-RU"/>
        </w:rPr>
        <w:t>В таком планировании много крайностей, при которых финансовые отношения в семье больше напоминают деловые отношения между сотрудниками или компаньонами.</w:t>
      </w:r>
    </w:p>
    <w:p w:rsidR="00C240C5" w:rsidRPr="00BC62D8" w:rsidRDefault="00C240C5" w:rsidP="00C240C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C62D8">
        <w:rPr>
          <w:rFonts w:ascii="Times New Roman" w:eastAsia="Times New Roman" w:hAnsi="Times New Roman" w:cs="Times New Roman"/>
          <w:color w:val="000000" w:themeColor="text1"/>
          <w:sz w:val="28"/>
          <w:szCs w:val="28"/>
          <w:lang w:eastAsia="ru-RU"/>
        </w:rPr>
        <w:t>При таком ведении домашнего хозяйства бывает, что даже совместная жилплощадь оплачивается сторонами пропорционально, а за организацию учёта одна из сторон «доплачивает» другой стороне, как за работу. Например, дом делится по площади на участки, и муж рассчитывается за часть мастерской и гаража отдельно.</w:t>
      </w:r>
    </w:p>
    <w:p w:rsidR="00C240C5" w:rsidRPr="00BC62D8" w:rsidRDefault="00C240C5" w:rsidP="00C240C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C62D8">
        <w:rPr>
          <w:rFonts w:ascii="Times New Roman" w:eastAsia="Times New Roman" w:hAnsi="Times New Roman" w:cs="Times New Roman"/>
          <w:color w:val="000000" w:themeColor="text1"/>
          <w:sz w:val="28"/>
          <w:szCs w:val="28"/>
          <w:lang w:eastAsia="ru-RU"/>
        </w:rPr>
        <w:lastRenderedPageBreak/>
        <w:fldChar w:fldCharType="begin"/>
      </w:r>
      <w:r w:rsidRPr="00BC62D8">
        <w:rPr>
          <w:rFonts w:ascii="Times New Roman" w:eastAsia="Times New Roman" w:hAnsi="Times New Roman" w:cs="Times New Roman"/>
          <w:color w:val="000000" w:themeColor="text1"/>
          <w:sz w:val="28"/>
          <w:szCs w:val="28"/>
          <w:lang w:eastAsia="ru-RU"/>
        </w:rPr>
        <w:instrText xml:space="preserve"> INCLUDEPICTURE "http://hitropop.com/netcat_files/userfiles/Hitropop/Byt/Semejnyjbjudzhet/chto-takoe-bjudzhet-3.jpg" \* MERGEFORMATINET </w:instrText>
      </w:r>
      <w:r w:rsidRPr="00BC62D8">
        <w:rPr>
          <w:rFonts w:ascii="Times New Roman" w:eastAsia="Times New Roman" w:hAnsi="Times New Roman" w:cs="Times New Roman"/>
          <w:color w:val="000000" w:themeColor="text1"/>
          <w:sz w:val="28"/>
          <w:szCs w:val="28"/>
          <w:lang w:eastAsia="ru-RU"/>
        </w:rPr>
        <w:fldChar w:fldCharType="separate"/>
      </w:r>
      <w:r w:rsidRPr="00BC62D8">
        <w:rPr>
          <w:rFonts w:ascii="Times New Roman" w:eastAsia="Times New Roman" w:hAnsi="Times New Roman" w:cs="Times New Roman"/>
          <w:noProof/>
          <w:color w:val="000000" w:themeColor="text1"/>
          <w:sz w:val="28"/>
          <w:szCs w:val="28"/>
          <w:lang w:eastAsia="ru-RU"/>
        </w:rPr>
        <w:drawing>
          <wp:inline distT="0" distB="0" distL="0" distR="0" wp14:anchorId="2C3AC703" wp14:editId="65F18ABD">
            <wp:extent cx="5940425" cy="4458970"/>
            <wp:effectExtent l="0" t="0" r="3175" b="0"/>
            <wp:docPr id="3" name="Рисунок 3" descr="Принцип ведения раздельного бюдж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нцип ведения раздельного бюджет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8970"/>
                    </a:xfrm>
                    <a:prstGeom prst="rect">
                      <a:avLst/>
                    </a:prstGeom>
                    <a:ln>
                      <a:noFill/>
                    </a:ln>
                    <a:effectLst>
                      <a:softEdge rad="112500"/>
                    </a:effectLst>
                  </pic:spPr>
                </pic:pic>
              </a:graphicData>
            </a:graphic>
          </wp:inline>
        </w:drawing>
      </w:r>
      <w:r w:rsidRPr="00BC62D8">
        <w:rPr>
          <w:rFonts w:ascii="Times New Roman" w:eastAsia="Times New Roman" w:hAnsi="Times New Roman" w:cs="Times New Roman"/>
          <w:color w:val="000000" w:themeColor="text1"/>
          <w:sz w:val="28"/>
          <w:szCs w:val="28"/>
          <w:lang w:eastAsia="ru-RU"/>
        </w:rPr>
        <w:fldChar w:fldCharType="end"/>
      </w:r>
    </w:p>
    <w:p w:rsidR="00C240C5" w:rsidRDefault="00C240C5" w:rsidP="00C240C5">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p>
    <w:p w:rsidR="00C240C5" w:rsidRPr="00BC62D8" w:rsidRDefault="00C240C5" w:rsidP="00C240C5">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BC62D8">
        <w:rPr>
          <w:rFonts w:ascii="Times New Roman" w:eastAsia="Times New Roman" w:hAnsi="Times New Roman" w:cs="Times New Roman"/>
          <w:b/>
          <w:bCs/>
          <w:color w:val="000000" w:themeColor="text1"/>
          <w:sz w:val="28"/>
          <w:szCs w:val="28"/>
          <w:lang w:eastAsia="ru-RU"/>
        </w:rPr>
        <w:t>Общее (совместное) бюджетирование</w:t>
      </w:r>
    </w:p>
    <w:p w:rsidR="00C240C5" w:rsidRPr="00BC62D8" w:rsidRDefault="00C240C5" w:rsidP="00C240C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C62D8">
        <w:rPr>
          <w:rFonts w:ascii="Times New Roman" w:eastAsia="Times New Roman" w:hAnsi="Times New Roman" w:cs="Times New Roman"/>
          <w:color w:val="000000" w:themeColor="text1"/>
          <w:sz w:val="28"/>
          <w:szCs w:val="28"/>
          <w:lang w:eastAsia="ru-RU"/>
        </w:rPr>
        <w:t>При всей простоте и заявленной популярности ведения хозяйства с помощью «общего котла» здесь тоже возникают сложности, если одна из сторон вкладывает в него больше другой. При выборе такого вида рекомендуют сразу договариваться, что, независимо от степени участия, партнёры будут распоряжаться средствами на равных.</w:t>
      </w:r>
    </w:p>
    <w:p w:rsidR="00C240C5" w:rsidRPr="00BC62D8" w:rsidRDefault="00C240C5" w:rsidP="00C240C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C62D8">
        <w:rPr>
          <w:rFonts w:ascii="Times New Roman" w:eastAsia="Times New Roman" w:hAnsi="Times New Roman" w:cs="Times New Roman"/>
          <w:color w:val="000000" w:themeColor="text1"/>
          <w:sz w:val="28"/>
          <w:szCs w:val="28"/>
          <w:lang w:eastAsia="ru-RU"/>
        </w:rPr>
        <w:t xml:space="preserve">На практике схема нередко гласно или негласно пересматривается, а инициатором пересмотра становится зарабатывающая больше сторона. Чаще всего в роли инициатора выступает зарабатывающая больше мужа жена. Это связано ещё и с тем, что данное соотношение заработков вступает в конфликт с традиционной социально-исторической моделью семьи. Кроме того, люди определённого </w:t>
      </w:r>
      <w:proofErr w:type="spellStart"/>
      <w:r w:rsidRPr="00BC62D8">
        <w:rPr>
          <w:rFonts w:ascii="Times New Roman" w:eastAsia="Times New Roman" w:hAnsi="Times New Roman" w:cs="Times New Roman"/>
          <w:color w:val="000000" w:themeColor="text1"/>
          <w:sz w:val="28"/>
          <w:szCs w:val="28"/>
          <w:lang w:eastAsia="ru-RU"/>
        </w:rPr>
        <w:t>психотипа</w:t>
      </w:r>
      <w:proofErr w:type="spellEnd"/>
      <w:r w:rsidRPr="00BC62D8">
        <w:rPr>
          <w:rFonts w:ascii="Times New Roman" w:eastAsia="Times New Roman" w:hAnsi="Times New Roman" w:cs="Times New Roman"/>
          <w:color w:val="000000" w:themeColor="text1"/>
          <w:sz w:val="28"/>
          <w:szCs w:val="28"/>
          <w:lang w:eastAsia="ru-RU"/>
        </w:rPr>
        <w:t>, выражающие стремление к независимости, при такой модели чувствуют постоянный дискомфорт, что приводит к появлению «заначек» и фактическому переходу с общего вида бюджетирования на смешанный.</w:t>
      </w:r>
    </w:p>
    <w:p w:rsidR="00C240C5" w:rsidRPr="00BC62D8" w:rsidRDefault="00C240C5" w:rsidP="00C240C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C62D8">
        <w:rPr>
          <w:rFonts w:ascii="Times New Roman" w:eastAsia="Times New Roman" w:hAnsi="Times New Roman" w:cs="Times New Roman"/>
          <w:color w:val="000000" w:themeColor="text1"/>
          <w:sz w:val="28"/>
          <w:szCs w:val="28"/>
          <w:lang w:eastAsia="ru-RU"/>
        </w:rPr>
        <w:t xml:space="preserve">Один из вариантов «совместного» ведения хозяйства – «иждивенческая модель». Однако надо учитывать, </w:t>
      </w:r>
      <w:proofErr w:type="gramStart"/>
      <w:r w:rsidRPr="00BC62D8">
        <w:rPr>
          <w:rFonts w:ascii="Times New Roman" w:eastAsia="Times New Roman" w:hAnsi="Times New Roman" w:cs="Times New Roman"/>
          <w:color w:val="000000" w:themeColor="text1"/>
          <w:sz w:val="28"/>
          <w:szCs w:val="28"/>
          <w:lang w:eastAsia="ru-RU"/>
        </w:rPr>
        <w:t>что</w:t>
      </w:r>
      <w:proofErr w:type="gramEnd"/>
      <w:r w:rsidRPr="00BC62D8">
        <w:rPr>
          <w:rFonts w:ascii="Times New Roman" w:eastAsia="Times New Roman" w:hAnsi="Times New Roman" w:cs="Times New Roman"/>
          <w:color w:val="000000" w:themeColor="text1"/>
          <w:sz w:val="28"/>
          <w:szCs w:val="28"/>
          <w:lang w:eastAsia="ru-RU"/>
        </w:rPr>
        <w:t xml:space="preserve"> когда одна из сторон находится на иждивении у другой, сложно соблюсти равноправие голосов. Кто зарабатывает, тот и распоряжается деньгами.</w:t>
      </w:r>
    </w:p>
    <w:p w:rsidR="00C240C5" w:rsidRPr="00BC62D8" w:rsidRDefault="00C240C5" w:rsidP="00C240C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C62D8">
        <w:rPr>
          <w:rFonts w:ascii="Times New Roman" w:eastAsia="Times New Roman" w:hAnsi="Times New Roman" w:cs="Times New Roman"/>
          <w:color w:val="000000" w:themeColor="text1"/>
          <w:sz w:val="28"/>
          <w:szCs w:val="28"/>
          <w:lang w:eastAsia="ru-RU"/>
        </w:rPr>
        <w:lastRenderedPageBreak/>
        <w:fldChar w:fldCharType="begin"/>
      </w:r>
      <w:r w:rsidRPr="00BC62D8">
        <w:rPr>
          <w:rFonts w:ascii="Times New Roman" w:eastAsia="Times New Roman" w:hAnsi="Times New Roman" w:cs="Times New Roman"/>
          <w:color w:val="000000" w:themeColor="text1"/>
          <w:sz w:val="28"/>
          <w:szCs w:val="28"/>
          <w:lang w:eastAsia="ru-RU"/>
        </w:rPr>
        <w:instrText xml:space="preserve"> INCLUDEPICTURE "http://hitropop.com/netcat_files/userfiles/Hitropop/Byt/Semejnyjbjudzhet/chto-takoe-bjudzhet-4.jpg" \* MERGEFORMATINET </w:instrText>
      </w:r>
      <w:r w:rsidRPr="00BC62D8">
        <w:rPr>
          <w:rFonts w:ascii="Times New Roman" w:eastAsia="Times New Roman" w:hAnsi="Times New Roman" w:cs="Times New Roman"/>
          <w:color w:val="000000" w:themeColor="text1"/>
          <w:sz w:val="28"/>
          <w:szCs w:val="28"/>
          <w:lang w:eastAsia="ru-RU"/>
        </w:rPr>
        <w:fldChar w:fldCharType="separate"/>
      </w:r>
      <w:r w:rsidRPr="00BC62D8">
        <w:rPr>
          <w:rFonts w:ascii="Times New Roman" w:eastAsia="Times New Roman" w:hAnsi="Times New Roman" w:cs="Times New Roman"/>
          <w:noProof/>
          <w:color w:val="000000" w:themeColor="text1"/>
          <w:sz w:val="28"/>
          <w:szCs w:val="28"/>
          <w:lang w:eastAsia="ru-RU"/>
        </w:rPr>
        <w:drawing>
          <wp:inline distT="0" distB="0" distL="0" distR="0" wp14:anchorId="7E646DE4" wp14:editId="6DD8BFFB">
            <wp:extent cx="5940398" cy="3175280"/>
            <wp:effectExtent l="0" t="0" r="3810" b="0"/>
            <wp:docPr id="2" name="Рисунок 2" descr="Принцип ведения совместного бюдж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инцип ведения совместного бюджета"/>
                    <pic:cNvPicPr>
                      <a:picLocks noChangeAspect="1" noChangeArrowheads="1"/>
                    </pic:cNvPicPr>
                  </pic:nvPicPr>
                  <pic:blipFill rotWithShape="1">
                    <a:blip r:embed="rId6">
                      <a:extLst>
                        <a:ext uri="{28A0092B-C50C-407E-A947-70E740481C1C}">
                          <a14:useLocalDpi xmlns:a14="http://schemas.microsoft.com/office/drawing/2010/main" val="0"/>
                        </a:ext>
                      </a:extLst>
                    </a:blip>
                    <a:srcRect b="28788"/>
                    <a:stretch/>
                  </pic:blipFill>
                  <pic:spPr bwMode="auto">
                    <a:xfrm>
                      <a:off x="0" y="0"/>
                      <a:ext cx="5940425" cy="3175294"/>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r w:rsidRPr="00BC62D8">
        <w:rPr>
          <w:rFonts w:ascii="Times New Roman" w:eastAsia="Times New Roman" w:hAnsi="Times New Roman" w:cs="Times New Roman"/>
          <w:color w:val="000000" w:themeColor="text1"/>
          <w:sz w:val="28"/>
          <w:szCs w:val="28"/>
          <w:lang w:eastAsia="ru-RU"/>
        </w:rPr>
        <w:fldChar w:fldCharType="end"/>
      </w:r>
    </w:p>
    <w:p w:rsidR="00C240C5" w:rsidRDefault="00C240C5" w:rsidP="00C240C5">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p>
    <w:p w:rsidR="00C240C5" w:rsidRPr="00BC62D8" w:rsidRDefault="00C240C5" w:rsidP="00C240C5">
      <w:pPr>
        <w:shd w:val="clear" w:color="auto" w:fill="FFFFFF"/>
        <w:spacing w:after="0" w:line="240" w:lineRule="auto"/>
        <w:outlineLvl w:val="2"/>
        <w:rPr>
          <w:rFonts w:ascii="Times New Roman" w:eastAsia="Times New Roman" w:hAnsi="Times New Roman" w:cs="Times New Roman"/>
          <w:b/>
          <w:bCs/>
          <w:color w:val="000000" w:themeColor="text1"/>
          <w:sz w:val="28"/>
          <w:szCs w:val="28"/>
          <w:lang w:eastAsia="ru-RU"/>
        </w:rPr>
      </w:pPr>
      <w:r w:rsidRPr="00BC62D8">
        <w:rPr>
          <w:rFonts w:ascii="Times New Roman" w:eastAsia="Times New Roman" w:hAnsi="Times New Roman" w:cs="Times New Roman"/>
          <w:b/>
          <w:bCs/>
          <w:color w:val="000000" w:themeColor="text1"/>
          <w:sz w:val="28"/>
          <w:szCs w:val="28"/>
          <w:lang w:eastAsia="ru-RU"/>
        </w:rPr>
        <w:t>Смешанный вид бюджетирования</w:t>
      </w:r>
    </w:p>
    <w:p w:rsidR="00C240C5" w:rsidRPr="00BC62D8" w:rsidRDefault="00C240C5" w:rsidP="00C240C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C62D8">
        <w:rPr>
          <w:rFonts w:ascii="Times New Roman" w:eastAsia="Times New Roman" w:hAnsi="Times New Roman" w:cs="Times New Roman"/>
          <w:color w:val="000000" w:themeColor="text1"/>
          <w:sz w:val="28"/>
          <w:szCs w:val="28"/>
          <w:lang w:eastAsia="ru-RU"/>
        </w:rPr>
        <w:t>Предполагает одновременное существование и «общего котла», и личных финансов. Самый распространённый и жизнеспособный вид формирования домашней бухгалтерии. Часть денег партнёр оставляет себе на личные нужды, а часть отдаёт в «домашнюю казну». Данный вид финансовых взаимоотношений ещё называют солидарным или долевым бюджетированием. При этом здесь возможны две модели долевого участия в наполнении «казны»:</w:t>
      </w:r>
    </w:p>
    <w:p w:rsidR="00C240C5" w:rsidRPr="00BC62D8" w:rsidRDefault="00C240C5" w:rsidP="00C240C5">
      <w:pPr>
        <w:numPr>
          <w:ilvl w:val="0"/>
          <w:numId w:val="7"/>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C62D8">
        <w:rPr>
          <w:rFonts w:ascii="Times New Roman" w:eastAsia="Times New Roman" w:hAnsi="Times New Roman" w:cs="Times New Roman"/>
          <w:color w:val="000000" w:themeColor="text1"/>
          <w:sz w:val="28"/>
          <w:szCs w:val="28"/>
          <w:lang w:eastAsia="ru-RU"/>
        </w:rPr>
        <w:t>пропорционально заработку, когда каждый из партнёров вносит одинаковый процент от личного дохода, но тот, кто больше зарабатывает и вкладывается, соответственно, большими суммами;</w:t>
      </w:r>
    </w:p>
    <w:p w:rsidR="00C240C5" w:rsidRPr="00BC62D8" w:rsidRDefault="00C240C5" w:rsidP="00C240C5">
      <w:pPr>
        <w:numPr>
          <w:ilvl w:val="0"/>
          <w:numId w:val="7"/>
        </w:num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C62D8">
        <w:rPr>
          <w:rFonts w:ascii="Times New Roman" w:eastAsia="Times New Roman" w:hAnsi="Times New Roman" w:cs="Times New Roman"/>
          <w:color w:val="000000" w:themeColor="text1"/>
          <w:sz w:val="28"/>
          <w:szCs w:val="28"/>
          <w:lang w:eastAsia="ru-RU"/>
        </w:rPr>
        <w:t xml:space="preserve">равными долями, когда вкладывается одинаковая сумма, а у стороны, зарабатывающей меньше, просто оказывается меньше денег на личные нужды, при этом единая касса не страдает и легко поддаётся </w:t>
      </w:r>
      <w:proofErr w:type="spellStart"/>
      <w:r w:rsidRPr="00BC62D8">
        <w:rPr>
          <w:rFonts w:ascii="Times New Roman" w:eastAsia="Times New Roman" w:hAnsi="Times New Roman" w:cs="Times New Roman"/>
          <w:color w:val="000000" w:themeColor="text1"/>
          <w:sz w:val="28"/>
          <w:szCs w:val="28"/>
          <w:lang w:eastAsia="ru-RU"/>
        </w:rPr>
        <w:t>калькулированию</w:t>
      </w:r>
      <w:proofErr w:type="spellEnd"/>
      <w:r w:rsidRPr="00BC62D8">
        <w:rPr>
          <w:rFonts w:ascii="Times New Roman" w:eastAsia="Times New Roman" w:hAnsi="Times New Roman" w:cs="Times New Roman"/>
          <w:color w:val="000000" w:themeColor="text1"/>
          <w:sz w:val="28"/>
          <w:szCs w:val="28"/>
          <w:lang w:eastAsia="ru-RU"/>
        </w:rPr>
        <w:t>.</w:t>
      </w:r>
    </w:p>
    <w:p w:rsidR="00C240C5" w:rsidRPr="00BC62D8" w:rsidRDefault="00C240C5" w:rsidP="00C240C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C62D8">
        <w:rPr>
          <w:rFonts w:ascii="Times New Roman" w:eastAsia="Times New Roman" w:hAnsi="Times New Roman" w:cs="Times New Roman"/>
          <w:color w:val="000000" w:themeColor="text1"/>
          <w:sz w:val="28"/>
          <w:szCs w:val="28"/>
          <w:lang w:eastAsia="ru-RU"/>
        </w:rPr>
        <w:t>Предполагается, что последняя модель при равноправии партнёров создаёт индивидуальные мотивационные условия, стимулирующие «отстающего» партнёра на поиски более высокооплачиваемой работы без ущемления его прав в доме.</w:t>
      </w:r>
    </w:p>
    <w:p w:rsidR="00C240C5" w:rsidRPr="00BC62D8" w:rsidRDefault="00C240C5" w:rsidP="00C240C5">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C62D8">
        <w:rPr>
          <w:rFonts w:ascii="Times New Roman" w:eastAsia="Times New Roman" w:hAnsi="Times New Roman" w:cs="Times New Roman"/>
          <w:color w:val="000000" w:themeColor="text1"/>
          <w:sz w:val="28"/>
          <w:szCs w:val="28"/>
          <w:lang w:eastAsia="ru-RU"/>
        </w:rPr>
        <w:t>Функции учёта семейного бюджета могут быть подчинены как сугубо экономическим задачам, связанным, например, с </w:t>
      </w:r>
      <w:r>
        <w:rPr>
          <w:rFonts w:ascii="Times New Roman" w:eastAsia="Times New Roman" w:hAnsi="Times New Roman" w:cs="Times New Roman"/>
          <w:color w:val="000000" w:themeColor="text1"/>
          <w:sz w:val="28"/>
          <w:szCs w:val="28"/>
          <w:lang w:eastAsia="ru-RU"/>
        </w:rPr>
        <w:t>режимом жесткой экономии</w:t>
      </w:r>
      <w:r w:rsidRPr="00BC62D8">
        <w:rPr>
          <w:rFonts w:ascii="Times New Roman" w:eastAsia="Times New Roman" w:hAnsi="Times New Roman" w:cs="Times New Roman"/>
          <w:color w:val="000000" w:themeColor="text1"/>
          <w:sz w:val="28"/>
          <w:szCs w:val="28"/>
          <w:lang w:eastAsia="ru-RU"/>
        </w:rPr>
        <w:t> в семье, так и с вопросами воспитания и дисциплины. Финансовая дисциплина сейчас начинает прививаться на уровне школы уже с третьего класса. Ученики делают проекты с картинками и презентации на тему семейный бюджет, доклады. Раннее формирование навыков бюджетного планирования позволяет избегать в будущем распространённых ошибок, связанных, например, с выбором учётного периода.</w:t>
      </w:r>
    </w:p>
    <w:p w:rsidR="00C240C5" w:rsidRPr="00BC62D8" w:rsidRDefault="00C240C5" w:rsidP="00C240C5">
      <w:pPr>
        <w:shd w:val="clear" w:color="auto" w:fill="FFFFFF"/>
        <w:spacing w:after="150" w:line="240" w:lineRule="auto"/>
        <w:rPr>
          <w:rFonts w:ascii="Times New Roman" w:eastAsia="Times New Roman" w:hAnsi="Times New Roman" w:cs="Times New Roman"/>
          <w:color w:val="000000" w:themeColor="text1"/>
          <w:sz w:val="28"/>
          <w:szCs w:val="28"/>
          <w:lang w:eastAsia="ru-RU"/>
        </w:rPr>
      </w:pPr>
      <w:r w:rsidRPr="00BC62D8">
        <w:rPr>
          <w:rFonts w:ascii="Times New Roman" w:eastAsia="Times New Roman" w:hAnsi="Times New Roman" w:cs="Times New Roman"/>
          <w:color w:val="000000" w:themeColor="text1"/>
          <w:sz w:val="28"/>
          <w:szCs w:val="28"/>
          <w:lang w:eastAsia="ru-RU"/>
        </w:rPr>
        <w:lastRenderedPageBreak/>
        <w:fldChar w:fldCharType="begin"/>
      </w:r>
      <w:r w:rsidRPr="00BC62D8">
        <w:rPr>
          <w:rFonts w:ascii="Times New Roman" w:eastAsia="Times New Roman" w:hAnsi="Times New Roman" w:cs="Times New Roman"/>
          <w:color w:val="000000" w:themeColor="text1"/>
          <w:sz w:val="28"/>
          <w:szCs w:val="28"/>
          <w:lang w:eastAsia="ru-RU"/>
        </w:rPr>
        <w:instrText xml:space="preserve"> INCLUDEPICTURE "http://hitropop.com/netcat_files/userfiles/Hitropop/Byt/Semejnyjbjudzhet/chto-takoe-bjudzhet-5.jpg" \* MERGEFORMATINET </w:instrText>
      </w:r>
      <w:r w:rsidRPr="00BC62D8">
        <w:rPr>
          <w:rFonts w:ascii="Times New Roman" w:eastAsia="Times New Roman" w:hAnsi="Times New Roman" w:cs="Times New Roman"/>
          <w:color w:val="000000" w:themeColor="text1"/>
          <w:sz w:val="28"/>
          <w:szCs w:val="28"/>
          <w:lang w:eastAsia="ru-RU"/>
        </w:rPr>
        <w:fldChar w:fldCharType="separate"/>
      </w:r>
      <w:r w:rsidRPr="00BC62D8">
        <w:rPr>
          <w:rFonts w:ascii="Times New Roman" w:eastAsia="Times New Roman" w:hAnsi="Times New Roman" w:cs="Times New Roman"/>
          <w:noProof/>
          <w:color w:val="000000" w:themeColor="text1"/>
          <w:sz w:val="28"/>
          <w:szCs w:val="28"/>
          <w:lang w:eastAsia="ru-RU"/>
        </w:rPr>
        <w:drawing>
          <wp:inline distT="0" distB="0" distL="0" distR="0" wp14:anchorId="2F49FFA3" wp14:editId="44E0E901">
            <wp:extent cx="5940425" cy="3338195"/>
            <wp:effectExtent l="0" t="0" r="3175" b="1905"/>
            <wp:docPr id="1" name="Рисунок 1" descr="Принцип смешанного бюджет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ринцип смешанного бюджет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338195"/>
                    </a:xfrm>
                    <a:prstGeom prst="rect">
                      <a:avLst/>
                    </a:prstGeom>
                    <a:ln>
                      <a:noFill/>
                    </a:ln>
                    <a:effectLst>
                      <a:softEdge rad="112500"/>
                    </a:effectLst>
                  </pic:spPr>
                </pic:pic>
              </a:graphicData>
            </a:graphic>
          </wp:inline>
        </w:drawing>
      </w:r>
      <w:r w:rsidRPr="00BC62D8">
        <w:rPr>
          <w:rFonts w:ascii="Times New Roman" w:eastAsia="Times New Roman" w:hAnsi="Times New Roman" w:cs="Times New Roman"/>
          <w:color w:val="000000" w:themeColor="text1"/>
          <w:sz w:val="28"/>
          <w:szCs w:val="28"/>
          <w:lang w:eastAsia="ru-RU"/>
        </w:rPr>
        <w:fldChar w:fldCharType="end"/>
      </w:r>
    </w:p>
    <w:p w:rsidR="00C240C5" w:rsidRDefault="00C240C5" w:rsidP="00C240C5">
      <w:pPr>
        <w:spacing w:after="0" w:line="240" w:lineRule="auto"/>
        <w:jc w:val="center"/>
        <w:rPr>
          <w:rFonts w:ascii="Times New Roman" w:eastAsia="Times New Roman" w:hAnsi="Times New Roman" w:cs="Times New Roman"/>
          <w:b/>
          <w:bCs/>
          <w:color w:val="222222"/>
          <w:sz w:val="32"/>
          <w:szCs w:val="32"/>
          <w:lang w:eastAsia="ru-RU"/>
        </w:rPr>
      </w:pPr>
    </w:p>
    <w:p w:rsidR="00C240C5" w:rsidRPr="000A7E2D" w:rsidRDefault="00C240C5" w:rsidP="00C240C5">
      <w:pPr>
        <w:spacing w:after="0" w:line="240" w:lineRule="auto"/>
        <w:jc w:val="center"/>
        <w:rPr>
          <w:rFonts w:ascii="Times New Roman" w:eastAsia="Times New Roman" w:hAnsi="Times New Roman" w:cs="Times New Roman"/>
          <w:sz w:val="32"/>
          <w:szCs w:val="32"/>
          <w:lang w:eastAsia="ru-RU"/>
        </w:rPr>
      </w:pPr>
      <w:r w:rsidRPr="000A7E2D">
        <w:rPr>
          <w:rFonts w:ascii="Times New Roman" w:eastAsia="Times New Roman" w:hAnsi="Times New Roman" w:cs="Times New Roman"/>
          <w:b/>
          <w:bCs/>
          <w:color w:val="222222"/>
          <w:sz w:val="32"/>
          <w:szCs w:val="32"/>
          <w:lang w:eastAsia="ru-RU"/>
        </w:rPr>
        <w:t>Что такое налог и налогообложение</w:t>
      </w:r>
    </w:p>
    <w:p w:rsidR="00C240C5" w:rsidRPr="000A7E2D" w:rsidRDefault="00C240C5" w:rsidP="00C240C5">
      <w:p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0A7E2D">
        <w:rPr>
          <w:rFonts w:ascii="Times New Roman" w:eastAsia="Times New Roman" w:hAnsi="Times New Roman" w:cs="Times New Roman"/>
          <w:b/>
          <w:bCs/>
          <w:color w:val="222222"/>
          <w:sz w:val="28"/>
          <w:szCs w:val="28"/>
          <w:lang w:eastAsia="ru-RU"/>
        </w:rPr>
        <w:t>Налогообложение</w:t>
      </w:r>
      <w:r w:rsidRPr="000A7E2D">
        <w:rPr>
          <w:rFonts w:ascii="Times New Roman" w:eastAsia="Times New Roman" w:hAnsi="Times New Roman" w:cs="Times New Roman"/>
          <w:color w:val="222222"/>
          <w:sz w:val="28"/>
          <w:szCs w:val="28"/>
          <w:lang w:eastAsia="ru-RU"/>
        </w:rPr>
        <w:t> — система расчета налогов и формы их выплаты.</w:t>
      </w:r>
    </w:p>
    <w:p w:rsidR="00C240C5" w:rsidRPr="000A7E2D" w:rsidRDefault="00C240C5" w:rsidP="00C240C5">
      <w:p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0A7E2D">
        <w:rPr>
          <w:rFonts w:ascii="Times New Roman" w:eastAsia="Times New Roman" w:hAnsi="Times New Roman" w:cs="Times New Roman"/>
          <w:b/>
          <w:bCs/>
          <w:color w:val="222222"/>
          <w:sz w:val="28"/>
          <w:szCs w:val="28"/>
          <w:lang w:eastAsia="ru-RU"/>
        </w:rPr>
        <w:t>Налог </w:t>
      </w:r>
      <w:r w:rsidRPr="000A7E2D">
        <w:rPr>
          <w:rFonts w:ascii="Times New Roman" w:eastAsia="Times New Roman" w:hAnsi="Times New Roman" w:cs="Times New Roman"/>
          <w:color w:val="222222"/>
          <w:sz w:val="28"/>
          <w:szCs w:val="28"/>
          <w:lang w:eastAsia="ru-RU"/>
        </w:rPr>
        <w:t>— обязательный, индивидуально-безвозмездный платеж, взимаемый с организаций и физических лиц в форме отчуждения принадлежащих им денежных средств, в целях финансового обеспечения деятельности государства и (или) муниципальных образований.</w:t>
      </w:r>
    </w:p>
    <w:p w:rsidR="00C240C5" w:rsidRPr="000A7E2D" w:rsidRDefault="00C240C5" w:rsidP="00C240C5">
      <w:pPr>
        <w:spacing w:before="100" w:beforeAutospacing="1" w:after="100" w:afterAutospacing="1" w:line="240" w:lineRule="auto"/>
        <w:rPr>
          <w:rFonts w:ascii="Times New Roman" w:eastAsia="Times New Roman" w:hAnsi="Times New Roman" w:cs="Times New Roman"/>
          <w:color w:val="222222"/>
          <w:sz w:val="28"/>
          <w:szCs w:val="28"/>
          <w:lang w:eastAsia="ru-RU"/>
        </w:rPr>
      </w:pPr>
      <w:r w:rsidRPr="000A7E2D">
        <w:rPr>
          <w:rFonts w:ascii="Times New Roman" w:eastAsia="Times New Roman" w:hAnsi="Times New Roman" w:cs="Times New Roman"/>
          <w:b/>
          <w:bCs/>
          <w:color w:val="222222"/>
          <w:sz w:val="28"/>
          <w:szCs w:val="28"/>
          <w:lang w:eastAsia="ru-RU"/>
        </w:rPr>
        <w:t>Налогоплательщик</w:t>
      </w:r>
      <w:r w:rsidRPr="000A7E2D">
        <w:rPr>
          <w:rFonts w:ascii="Times New Roman" w:eastAsia="Times New Roman" w:hAnsi="Times New Roman" w:cs="Times New Roman"/>
          <w:color w:val="222222"/>
          <w:sz w:val="28"/>
          <w:szCs w:val="28"/>
          <w:lang w:eastAsia="ru-RU"/>
        </w:rPr>
        <w:t> — физическое лицо или юридическое лицо, на которое законом возложена обязанность, уплачивать налоги.</w:t>
      </w:r>
    </w:p>
    <w:p w:rsidR="00C240C5" w:rsidRPr="000A7E2D" w:rsidRDefault="00C240C5" w:rsidP="00C240C5">
      <w:pPr>
        <w:pStyle w:val="a7"/>
        <w:rPr>
          <w:color w:val="222222"/>
          <w:sz w:val="28"/>
          <w:szCs w:val="28"/>
        </w:rPr>
      </w:pPr>
      <w:r w:rsidRPr="000A7E2D">
        <w:rPr>
          <w:rStyle w:val="a8"/>
          <w:color w:val="222222"/>
          <w:sz w:val="28"/>
          <w:szCs w:val="28"/>
        </w:rPr>
        <w:t>Налогообложение</w:t>
      </w:r>
      <w:r w:rsidRPr="000A7E2D">
        <w:rPr>
          <w:color w:val="222222"/>
          <w:sz w:val="28"/>
          <w:szCs w:val="28"/>
        </w:rPr>
        <w:t> </w:t>
      </w:r>
      <w:r>
        <w:rPr>
          <w:color w:val="222222"/>
          <w:sz w:val="28"/>
          <w:szCs w:val="28"/>
        </w:rPr>
        <w:t>— это</w:t>
      </w:r>
      <w:r w:rsidRPr="000A7E2D">
        <w:rPr>
          <w:color w:val="222222"/>
          <w:sz w:val="28"/>
          <w:szCs w:val="28"/>
        </w:rPr>
        <w:t xml:space="preserve"> принудительное и безвозмездное взимание правительством или местными органами власти платежей (налогов) с физических лиц и организаций для финансирования расходов государства, а также в качестве средства проведения фискальной политики. Это наиболее проблемная область бухгалтерской практики.</w:t>
      </w:r>
    </w:p>
    <w:p w:rsidR="00C240C5" w:rsidRPr="000A7E2D" w:rsidRDefault="00C240C5" w:rsidP="00C240C5">
      <w:pPr>
        <w:pStyle w:val="a7"/>
        <w:rPr>
          <w:color w:val="222222"/>
          <w:sz w:val="28"/>
          <w:szCs w:val="28"/>
        </w:rPr>
      </w:pPr>
      <w:r w:rsidRPr="000A7E2D">
        <w:rPr>
          <w:color w:val="222222"/>
          <w:sz w:val="28"/>
          <w:szCs w:val="28"/>
        </w:rPr>
        <w:t>Платежи за особые услуги, оказанные государством или местными органами власти плательщику, называются</w:t>
      </w:r>
      <w:r w:rsidRPr="000A7E2D">
        <w:rPr>
          <w:rStyle w:val="a8"/>
          <w:color w:val="222222"/>
          <w:sz w:val="28"/>
          <w:szCs w:val="28"/>
        </w:rPr>
        <w:t> сборами</w:t>
      </w:r>
      <w:r w:rsidRPr="000A7E2D">
        <w:rPr>
          <w:color w:val="222222"/>
          <w:sz w:val="28"/>
          <w:szCs w:val="28"/>
        </w:rPr>
        <w:t> и, как правило, не включаются в налогообложение.</w:t>
      </w:r>
    </w:p>
    <w:p w:rsidR="00C240C5" w:rsidRPr="000A7E2D" w:rsidRDefault="00C240C5" w:rsidP="00C240C5">
      <w:pPr>
        <w:pStyle w:val="a7"/>
        <w:rPr>
          <w:color w:val="222222"/>
          <w:sz w:val="28"/>
          <w:szCs w:val="28"/>
        </w:rPr>
      </w:pPr>
      <w:r w:rsidRPr="000A7E2D">
        <w:rPr>
          <w:rStyle w:val="a8"/>
          <w:color w:val="222222"/>
          <w:sz w:val="28"/>
          <w:szCs w:val="28"/>
        </w:rPr>
        <w:t>Взиманию налога подвергаются следующие действия</w:t>
      </w:r>
      <w:r w:rsidRPr="000A7E2D">
        <w:rPr>
          <w:color w:val="222222"/>
          <w:sz w:val="28"/>
          <w:szCs w:val="28"/>
        </w:rPr>
        <w:t>:</w:t>
      </w:r>
    </w:p>
    <w:p w:rsidR="00C240C5" w:rsidRPr="000A7E2D" w:rsidRDefault="00C240C5" w:rsidP="00C240C5">
      <w:pPr>
        <w:numPr>
          <w:ilvl w:val="0"/>
          <w:numId w:val="8"/>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совершение оборота по реализации товара, работы, услуги;</w:t>
      </w:r>
    </w:p>
    <w:p w:rsidR="00C240C5" w:rsidRPr="000A7E2D" w:rsidRDefault="00C240C5" w:rsidP="00C240C5">
      <w:pPr>
        <w:numPr>
          <w:ilvl w:val="0"/>
          <w:numId w:val="8"/>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ввоз товара на территорию России;</w:t>
      </w:r>
    </w:p>
    <w:p w:rsidR="00C240C5" w:rsidRPr="000A7E2D" w:rsidRDefault="00C240C5" w:rsidP="00C240C5">
      <w:pPr>
        <w:numPr>
          <w:ilvl w:val="0"/>
          <w:numId w:val="8"/>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владение имуществом;</w:t>
      </w:r>
    </w:p>
    <w:p w:rsidR="00C240C5" w:rsidRPr="000A7E2D" w:rsidRDefault="00C240C5" w:rsidP="00C240C5">
      <w:pPr>
        <w:numPr>
          <w:ilvl w:val="0"/>
          <w:numId w:val="8"/>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совершение сделки купли-продажи ценной бумаги;</w:t>
      </w:r>
    </w:p>
    <w:p w:rsidR="00C240C5" w:rsidRPr="000A7E2D" w:rsidRDefault="00C240C5" w:rsidP="00C240C5">
      <w:pPr>
        <w:numPr>
          <w:ilvl w:val="0"/>
          <w:numId w:val="8"/>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вступление в наследство; получение дохода и т.д.</w:t>
      </w:r>
    </w:p>
    <w:p w:rsidR="00C240C5" w:rsidRPr="000A7E2D" w:rsidRDefault="00C240C5" w:rsidP="00C240C5">
      <w:pPr>
        <w:pStyle w:val="a7"/>
        <w:rPr>
          <w:color w:val="222222"/>
          <w:sz w:val="28"/>
          <w:szCs w:val="28"/>
        </w:rPr>
      </w:pPr>
      <w:r w:rsidRPr="000A7E2D">
        <w:rPr>
          <w:rStyle w:val="a8"/>
          <w:color w:val="222222"/>
          <w:sz w:val="28"/>
          <w:szCs w:val="28"/>
        </w:rPr>
        <w:t>Налоги в мире:</w:t>
      </w:r>
    </w:p>
    <w:p w:rsidR="00C240C5" w:rsidRPr="000A7E2D" w:rsidRDefault="00C240C5" w:rsidP="00C240C5">
      <w:pPr>
        <w:numPr>
          <w:ilvl w:val="0"/>
          <w:numId w:val="9"/>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Прямые налоги</w:t>
      </w:r>
    </w:p>
    <w:p w:rsidR="00C240C5" w:rsidRPr="000A7E2D" w:rsidRDefault="00C240C5" w:rsidP="00C240C5">
      <w:pPr>
        <w:numPr>
          <w:ilvl w:val="0"/>
          <w:numId w:val="9"/>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Налог на имущество</w:t>
      </w:r>
    </w:p>
    <w:p w:rsidR="00C240C5" w:rsidRPr="000A7E2D" w:rsidRDefault="00C240C5" w:rsidP="00C240C5">
      <w:pPr>
        <w:numPr>
          <w:ilvl w:val="0"/>
          <w:numId w:val="9"/>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lastRenderedPageBreak/>
        <w:t>Налог на прибыль</w:t>
      </w:r>
    </w:p>
    <w:p w:rsidR="00C240C5" w:rsidRPr="000A7E2D" w:rsidRDefault="00C240C5" w:rsidP="00C240C5">
      <w:pPr>
        <w:numPr>
          <w:ilvl w:val="0"/>
          <w:numId w:val="9"/>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Налог на добычу полезных ископаемых</w:t>
      </w:r>
    </w:p>
    <w:p w:rsidR="00C240C5" w:rsidRPr="000A7E2D" w:rsidRDefault="00C240C5" w:rsidP="00C240C5">
      <w:pPr>
        <w:numPr>
          <w:ilvl w:val="0"/>
          <w:numId w:val="9"/>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Транспортный налог</w:t>
      </w:r>
    </w:p>
    <w:p w:rsidR="00C240C5" w:rsidRPr="000A7E2D" w:rsidRDefault="00C240C5" w:rsidP="00C240C5">
      <w:pPr>
        <w:numPr>
          <w:ilvl w:val="0"/>
          <w:numId w:val="9"/>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Земельный налог</w:t>
      </w:r>
    </w:p>
    <w:p w:rsidR="00C240C5" w:rsidRPr="000A7E2D" w:rsidRDefault="00C240C5" w:rsidP="00C240C5">
      <w:pPr>
        <w:numPr>
          <w:ilvl w:val="0"/>
          <w:numId w:val="9"/>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Водный налог</w:t>
      </w:r>
    </w:p>
    <w:p w:rsidR="00C240C5" w:rsidRPr="000A7E2D" w:rsidRDefault="00C240C5" w:rsidP="00C240C5">
      <w:pPr>
        <w:numPr>
          <w:ilvl w:val="0"/>
          <w:numId w:val="9"/>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Налог на биологические ресурсы</w:t>
      </w:r>
    </w:p>
    <w:p w:rsidR="00C240C5" w:rsidRPr="000A7E2D" w:rsidRDefault="00C240C5" w:rsidP="00C240C5">
      <w:pPr>
        <w:numPr>
          <w:ilvl w:val="0"/>
          <w:numId w:val="9"/>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Косвенные налоги</w:t>
      </w:r>
    </w:p>
    <w:p w:rsidR="00C240C5" w:rsidRPr="000A7E2D" w:rsidRDefault="00C240C5" w:rsidP="00C240C5">
      <w:pPr>
        <w:numPr>
          <w:ilvl w:val="0"/>
          <w:numId w:val="9"/>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Налог на добавленную стоимость</w:t>
      </w:r>
    </w:p>
    <w:p w:rsidR="00C240C5" w:rsidRPr="000A7E2D" w:rsidRDefault="00C240C5" w:rsidP="00C240C5">
      <w:pPr>
        <w:numPr>
          <w:ilvl w:val="0"/>
          <w:numId w:val="9"/>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Налог с продаж</w:t>
      </w:r>
    </w:p>
    <w:p w:rsidR="00C240C5" w:rsidRPr="000A7E2D" w:rsidRDefault="00C240C5" w:rsidP="00C240C5">
      <w:pPr>
        <w:numPr>
          <w:ilvl w:val="0"/>
          <w:numId w:val="9"/>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Акцизы</w:t>
      </w:r>
    </w:p>
    <w:p w:rsidR="00C240C5" w:rsidRPr="000A7E2D" w:rsidRDefault="00C240C5" w:rsidP="00C240C5">
      <w:pPr>
        <w:numPr>
          <w:ilvl w:val="0"/>
          <w:numId w:val="9"/>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Экологический налог</w:t>
      </w:r>
    </w:p>
    <w:p w:rsidR="00C240C5" w:rsidRPr="000A7E2D" w:rsidRDefault="00C240C5" w:rsidP="00C240C5">
      <w:pPr>
        <w:numPr>
          <w:ilvl w:val="0"/>
          <w:numId w:val="9"/>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Единый социальный налог</w:t>
      </w:r>
    </w:p>
    <w:p w:rsidR="00C240C5" w:rsidRPr="000A7E2D" w:rsidRDefault="00C240C5" w:rsidP="00C240C5">
      <w:pPr>
        <w:pStyle w:val="a7"/>
        <w:rPr>
          <w:color w:val="222222"/>
          <w:sz w:val="28"/>
          <w:szCs w:val="28"/>
        </w:rPr>
      </w:pPr>
      <w:r w:rsidRPr="000A7E2D">
        <w:rPr>
          <w:color w:val="222222"/>
          <w:sz w:val="28"/>
          <w:szCs w:val="28"/>
        </w:rPr>
        <w:t>Налоги следует отличать от сборов (пошлин), взимание которых носит не безвозмездный характер, а является условием совершения в отношении их плательщиков определенных действий.</w:t>
      </w:r>
    </w:p>
    <w:p w:rsidR="00C240C5" w:rsidRPr="000A7E2D" w:rsidRDefault="00C240C5" w:rsidP="00C240C5">
      <w:pPr>
        <w:pStyle w:val="a7"/>
        <w:rPr>
          <w:color w:val="222222"/>
          <w:sz w:val="28"/>
          <w:szCs w:val="28"/>
        </w:rPr>
      </w:pPr>
      <w:r w:rsidRPr="000A7E2D">
        <w:rPr>
          <w:color w:val="222222"/>
          <w:sz w:val="28"/>
          <w:szCs w:val="28"/>
        </w:rPr>
        <w:t>Взимание налогов регулируется налоговым законодательством.</w:t>
      </w:r>
    </w:p>
    <w:p w:rsidR="00C240C5" w:rsidRPr="000A7E2D" w:rsidRDefault="00C240C5" w:rsidP="00C240C5">
      <w:pPr>
        <w:pStyle w:val="a7"/>
        <w:rPr>
          <w:color w:val="222222"/>
          <w:sz w:val="28"/>
          <w:szCs w:val="28"/>
        </w:rPr>
      </w:pPr>
      <w:r w:rsidRPr="000A7E2D">
        <w:rPr>
          <w:color w:val="222222"/>
          <w:sz w:val="28"/>
          <w:szCs w:val="28"/>
        </w:rPr>
        <w:t>Совокупность установленных налогов, а также принципов, форм и методов их установления, изменения, отмены, взимания и контроля образуют налоговую систему государства.</w:t>
      </w:r>
    </w:p>
    <w:p w:rsidR="00C240C5" w:rsidRPr="000A7E2D" w:rsidRDefault="00C240C5" w:rsidP="00C240C5">
      <w:pPr>
        <w:pStyle w:val="a7"/>
        <w:rPr>
          <w:color w:val="222222"/>
          <w:sz w:val="28"/>
          <w:szCs w:val="28"/>
        </w:rPr>
      </w:pPr>
      <w:r w:rsidRPr="000A7E2D">
        <w:rPr>
          <w:color w:val="222222"/>
          <w:sz w:val="28"/>
          <w:szCs w:val="28"/>
        </w:rPr>
        <w:t>Перечень налогов каждого из видов установлен </w:t>
      </w:r>
      <w:r w:rsidRPr="000A7E2D">
        <w:rPr>
          <w:rStyle w:val="a8"/>
          <w:color w:val="222222"/>
          <w:sz w:val="28"/>
          <w:szCs w:val="28"/>
        </w:rPr>
        <w:t>Налоговым кодексом РФ.</w:t>
      </w:r>
      <w:r w:rsidRPr="000A7E2D">
        <w:rPr>
          <w:color w:val="222222"/>
          <w:sz w:val="28"/>
          <w:szCs w:val="28"/>
        </w:rPr>
        <w:t xml:space="preserve"> </w:t>
      </w:r>
    </w:p>
    <w:p w:rsidR="00C240C5" w:rsidRDefault="00C240C5" w:rsidP="00C240C5">
      <w:pPr>
        <w:pStyle w:val="a7"/>
        <w:rPr>
          <w:color w:val="222222"/>
          <w:sz w:val="28"/>
          <w:szCs w:val="28"/>
        </w:rPr>
      </w:pPr>
      <w:r w:rsidRPr="000A7E2D">
        <w:rPr>
          <w:rStyle w:val="a8"/>
          <w:color w:val="222222"/>
          <w:sz w:val="28"/>
          <w:szCs w:val="28"/>
        </w:rPr>
        <w:t>Органы государственной власти не вправе вводить дополнительные налоги и обязательные отчисления, не предусмотренные законодательством РФ, равно как и повышать ставки установленных налогов и налоговых платежей.</w:t>
      </w:r>
    </w:p>
    <w:p w:rsidR="00C240C5" w:rsidRPr="000A7E2D" w:rsidRDefault="00C240C5" w:rsidP="00C240C5">
      <w:pPr>
        <w:pStyle w:val="a7"/>
        <w:rPr>
          <w:color w:val="222222"/>
          <w:sz w:val="28"/>
          <w:szCs w:val="28"/>
        </w:rPr>
      </w:pPr>
      <w:r w:rsidRPr="000A7E2D">
        <w:rPr>
          <w:color w:val="222222"/>
          <w:sz w:val="28"/>
          <w:szCs w:val="28"/>
        </w:rPr>
        <w:t>Если обязанность по исчислению суммы налога возлагается на налоговый орган, то </w:t>
      </w:r>
      <w:r w:rsidRPr="000A7E2D">
        <w:rPr>
          <w:rStyle w:val="a8"/>
          <w:color w:val="222222"/>
          <w:sz w:val="28"/>
          <w:szCs w:val="28"/>
        </w:rPr>
        <w:t>не позднее 30 дней</w:t>
      </w:r>
      <w:r w:rsidRPr="000A7E2D">
        <w:rPr>
          <w:color w:val="222222"/>
          <w:sz w:val="28"/>
          <w:szCs w:val="28"/>
        </w:rPr>
        <w:t> до наступления срока платежа налоговый орган должен направить налогоплательщику налоговое </w:t>
      </w:r>
      <w:r w:rsidRPr="000A7E2D">
        <w:rPr>
          <w:rStyle w:val="a8"/>
          <w:color w:val="222222"/>
          <w:sz w:val="28"/>
          <w:szCs w:val="28"/>
        </w:rPr>
        <w:t>уведомление.</w:t>
      </w:r>
    </w:p>
    <w:p w:rsidR="00C240C5" w:rsidRPr="000A7E2D" w:rsidRDefault="00C240C5" w:rsidP="00C240C5">
      <w:pPr>
        <w:pStyle w:val="a7"/>
        <w:rPr>
          <w:color w:val="222222"/>
          <w:sz w:val="28"/>
          <w:szCs w:val="28"/>
        </w:rPr>
      </w:pPr>
      <w:r w:rsidRPr="000A7E2D">
        <w:rPr>
          <w:rStyle w:val="a8"/>
          <w:color w:val="222222"/>
          <w:sz w:val="28"/>
          <w:szCs w:val="28"/>
        </w:rPr>
        <w:t>Несоблюдение налоговым органом срока направления налогового уведомления влечет освобождение налогоплательщика от ответственности при просрочке уплаты налога.</w:t>
      </w:r>
    </w:p>
    <w:p w:rsidR="00C240C5" w:rsidRPr="000A7E2D" w:rsidRDefault="00C240C5" w:rsidP="00C240C5">
      <w:pPr>
        <w:pStyle w:val="a7"/>
        <w:rPr>
          <w:color w:val="222222"/>
          <w:sz w:val="28"/>
          <w:szCs w:val="28"/>
        </w:rPr>
      </w:pPr>
      <w:r w:rsidRPr="000A7E2D">
        <w:rPr>
          <w:color w:val="222222"/>
          <w:sz w:val="28"/>
          <w:szCs w:val="28"/>
        </w:rPr>
        <w:t>В том случае, если налоговое уведомление направлено в более поздние сроки, налогоплательщик обязан уплатить налог </w:t>
      </w:r>
      <w:r w:rsidRPr="000A7E2D">
        <w:rPr>
          <w:rStyle w:val="a8"/>
          <w:color w:val="222222"/>
          <w:sz w:val="28"/>
          <w:szCs w:val="28"/>
        </w:rPr>
        <w:t>в течение одного месяца</w:t>
      </w:r>
      <w:r w:rsidRPr="000A7E2D">
        <w:rPr>
          <w:color w:val="222222"/>
          <w:sz w:val="28"/>
          <w:szCs w:val="28"/>
        </w:rPr>
        <w:t> со дня получения налогового уведомления, а начисление </w:t>
      </w:r>
      <w:r w:rsidRPr="000A7E2D">
        <w:rPr>
          <w:rStyle w:val="a8"/>
          <w:color w:val="222222"/>
          <w:sz w:val="28"/>
          <w:szCs w:val="28"/>
        </w:rPr>
        <w:t>пени</w:t>
      </w:r>
      <w:r w:rsidRPr="000A7E2D">
        <w:rPr>
          <w:color w:val="222222"/>
          <w:sz w:val="28"/>
          <w:szCs w:val="28"/>
        </w:rPr>
        <w:t> должно осуществляться </w:t>
      </w:r>
      <w:r w:rsidRPr="000A7E2D">
        <w:rPr>
          <w:rStyle w:val="a8"/>
          <w:color w:val="222222"/>
          <w:sz w:val="28"/>
          <w:szCs w:val="28"/>
        </w:rPr>
        <w:t>по истечении одного месяца</w:t>
      </w:r>
      <w:r w:rsidRPr="000A7E2D">
        <w:rPr>
          <w:color w:val="222222"/>
          <w:sz w:val="28"/>
          <w:szCs w:val="28"/>
        </w:rPr>
        <w:t> со дня получения налогового уведомления.</w:t>
      </w:r>
    </w:p>
    <w:p w:rsidR="00C240C5" w:rsidRPr="000A7E2D" w:rsidRDefault="00C240C5" w:rsidP="00C240C5">
      <w:pPr>
        <w:pStyle w:val="a7"/>
        <w:rPr>
          <w:color w:val="222222"/>
          <w:sz w:val="28"/>
          <w:szCs w:val="28"/>
        </w:rPr>
      </w:pPr>
      <w:r w:rsidRPr="000A7E2D">
        <w:rPr>
          <w:rStyle w:val="a8"/>
          <w:color w:val="222222"/>
          <w:sz w:val="28"/>
          <w:szCs w:val="28"/>
        </w:rPr>
        <w:t>В налоговом уведомлении должны быть указаны:</w:t>
      </w:r>
    </w:p>
    <w:p w:rsidR="00C240C5" w:rsidRPr="000A7E2D" w:rsidRDefault="00C240C5" w:rsidP="00C240C5">
      <w:pPr>
        <w:numPr>
          <w:ilvl w:val="0"/>
          <w:numId w:val="10"/>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размер налога, подлежащего уплате;</w:t>
      </w:r>
    </w:p>
    <w:p w:rsidR="00C240C5" w:rsidRPr="000A7E2D" w:rsidRDefault="00C240C5" w:rsidP="00C240C5">
      <w:pPr>
        <w:numPr>
          <w:ilvl w:val="0"/>
          <w:numId w:val="10"/>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расчет налоговой базы;</w:t>
      </w:r>
    </w:p>
    <w:p w:rsidR="00C240C5" w:rsidRPr="000A7E2D" w:rsidRDefault="00C240C5" w:rsidP="00C240C5">
      <w:pPr>
        <w:numPr>
          <w:ilvl w:val="0"/>
          <w:numId w:val="10"/>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срок уплаты налога.</w:t>
      </w:r>
    </w:p>
    <w:p w:rsidR="00C240C5" w:rsidRDefault="00C240C5" w:rsidP="00C240C5">
      <w:pPr>
        <w:pStyle w:val="a7"/>
        <w:rPr>
          <w:rStyle w:val="a8"/>
          <w:color w:val="222222"/>
          <w:sz w:val="28"/>
          <w:szCs w:val="28"/>
        </w:rPr>
      </w:pPr>
      <w:r w:rsidRPr="000A7E2D">
        <w:rPr>
          <w:color w:val="222222"/>
          <w:sz w:val="28"/>
          <w:szCs w:val="28"/>
        </w:rPr>
        <w:t xml:space="preserve">Налоговое уведомление вручается руководителю организации или физическому лицу (его законному или уполномоченному представителю) лично под расписку или иным способом, подтверждающим факт и дату его получения. Если указанным способом </w:t>
      </w:r>
      <w:r w:rsidRPr="000A7E2D">
        <w:rPr>
          <w:color w:val="222222"/>
          <w:sz w:val="28"/>
          <w:szCs w:val="28"/>
        </w:rPr>
        <w:lastRenderedPageBreak/>
        <w:t>налоговое уведомление вручить невозможно, то оно должно быть направлено по почте заказным письмом. </w:t>
      </w:r>
      <w:r w:rsidRPr="000A7E2D">
        <w:rPr>
          <w:rStyle w:val="a8"/>
          <w:color w:val="222222"/>
          <w:sz w:val="28"/>
          <w:szCs w:val="28"/>
        </w:rPr>
        <w:t>Налоговое уведомление считается полученным по истечении шести дней со дня даты направления заказного письма.</w:t>
      </w:r>
    </w:p>
    <w:p w:rsidR="00C240C5" w:rsidRPr="000A7E2D" w:rsidRDefault="00C240C5" w:rsidP="00C240C5">
      <w:pPr>
        <w:pStyle w:val="a7"/>
        <w:rPr>
          <w:color w:val="222222"/>
          <w:sz w:val="28"/>
          <w:szCs w:val="28"/>
        </w:rPr>
      </w:pPr>
      <w:r w:rsidRPr="000A7E2D">
        <w:rPr>
          <w:rStyle w:val="a8"/>
          <w:color w:val="222222"/>
          <w:sz w:val="28"/>
          <w:szCs w:val="28"/>
        </w:rPr>
        <w:t>Порядок и сроки уплаты налогов (сборов)</w:t>
      </w:r>
    </w:p>
    <w:p w:rsidR="00C240C5" w:rsidRPr="000A7E2D" w:rsidRDefault="00C240C5" w:rsidP="00C240C5">
      <w:pPr>
        <w:pStyle w:val="a7"/>
        <w:rPr>
          <w:color w:val="222222"/>
          <w:sz w:val="28"/>
          <w:szCs w:val="28"/>
        </w:rPr>
      </w:pPr>
      <w:r w:rsidRPr="000A7E2D">
        <w:rPr>
          <w:rStyle w:val="a8"/>
          <w:color w:val="222222"/>
          <w:sz w:val="28"/>
          <w:szCs w:val="28"/>
        </w:rPr>
        <w:t>Уплата налога (сбора) производится:</w:t>
      </w:r>
    </w:p>
    <w:p w:rsidR="00C240C5" w:rsidRPr="000A7E2D" w:rsidRDefault="00C240C5" w:rsidP="00C240C5">
      <w:pPr>
        <w:numPr>
          <w:ilvl w:val="0"/>
          <w:numId w:val="11"/>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добровольно</w:t>
      </w:r>
    </w:p>
    <w:p w:rsidR="00C240C5" w:rsidRPr="000A7E2D" w:rsidRDefault="00C240C5" w:rsidP="00C240C5">
      <w:pPr>
        <w:numPr>
          <w:ilvl w:val="0"/>
          <w:numId w:val="11"/>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принуди</w:t>
      </w:r>
      <w:r w:rsidRPr="000A7E2D">
        <w:rPr>
          <w:rFonts w:ascii="Times New Roman" w:hAnsi="Times New Roman" w:cs="Times New Roman"/>
          <w:color w:val="222222"/>
          <w:sz w:val="28"/>
          <w:szCs w:val="28"/>
        </w:rPr>
        <w:softHyphen/>
        <w:t>тельно</w:t>
      </w:r>
    </w:p>
    <w:p w:rsidR="00C240C5" w:rsidRPr="000A7E2D" w:rsidRDefault="00C240C5" w:rsidP="00C240C5">
      <w:pPr>
        <w:pStyle w:val="a7"/>
        <w:rPr>
          <w:color w:val="222222"/>
          <w:sz w:val="28"/>
          <w:szCs w:val="28"/>
        </w:rPr>
      </w:pPr>
      <w:r w:rsidRPr="000A7E2D">
        <w:rPr>
          <w:rStyle w:val="a8"/>
          <w:color w:val="222222"/>
          <w:sz w:val="28"/>
          <w:szCs w:val="28"/>
        </w:rPr>
        <w:t>При добровольной уплате налога (сбора) она производится:</w:t>
      </w:r>
    </w:p>
    <w:p w:rsidR="00C240C5" w:rsidRPr="000A7E2D" w:rsidRDefault="00C240C5" w:rsidP="00C240C5">
      <w:pPr>
        <w:numPr>
          <w:ilvl w:val="0"/>
          <w:numId w:val="12"/>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разовой уплатой всей суммы налога;</w:t>
      </w:r>
    </w:p>
    <w:p w:rsidR="00C240C5" w:rsidRPr="000A7E2D" w:rsidRDefault="00C240C5" w:rsidP="00C240C5">
      <w:pPr>
        <w:numPr>
          <w:ilvl w:val="0"/>
          <w:numId w:val="12"/>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по частям (уплатой авансовых платежей в течение налогового периода, по окончании которого производится перерасчет).</w:t>
      </w:r>
    </w:p>
    <w:p w:rsidR="00C240C5" w:rsidRPr="000A7E2D" w:rsidRDefault="00C240C5" w:rsidP="00C240C5">
      <w:pPr>
        <w:pStyle w:val="a7"/>
        <w:rPr>
          <w:color w:val="222222"/>
          <w:sz w:val="28"/>
          <w:szCs w:val="28"/>
        </w:rPr>
      </w:pPr>
      <w:r w:rsidRPr="000A7E2D">
        <w:rPr>
          <w:color w:val="222222"/>
          <w:sz w:val="28"/>
          <w:szCs w:val="28"/>
        </w:rPr>
        <w:t>Конкретный порядок уплаты налога устанавливается примени</w:t>
      </w:r>
      <w:r w:rsidRPr="000A7E2D">
        <w:rPr>
          <w:color w:val="222222"/>
          <w:sz w:val="28"/>
          <w:szCs w:val="28"/>
        </w:rPr>
        <w:softHyphen/>
        <w:t>тельно к каждому налогу.</w:t>
      </w:r>
    </w:p>
    <w:p w:rsidR="00C240C5" w:rsidRPr="000A7E2D" w:rsidRDefault="00C240C5" w:rsidP="00C240C5">
      <w:pPr>
        <w:pStyle w:val="a7"/>
        <w:rPr>
          <w:color w:val="222222"/>
          <w:sz w:val="28"/>
          <w:szCs w:val="28"/>
        </w:rPr>
      </w:pPr>
      <w:r w:rsidRPr="000A7E2D">
        <w:rPr>
          <w:rStyle w:val="a8"/>
          <w:color w:val="222222"/>
          <w:sz w:val="28"/>
          <w:szCs w:val="28"/>
        </w:rPr>
        <w:t>Налоги (сборы) уплачиваются:</w:t>
      </w:r>
    </w:p>
    <w:p w:rsidR="00C240C5" w:rsidRPr="000A7E2D" w:rsidRDefault="00C240C5" w:rsidP="00C240C5">
      <w:pPr>
        <w:numPr>
          <w:ilvl w:val="0"/>
          <w:numId w:val="13"/>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в наличной форме;</w:t>
      </w:r>
    </w:p>
    <w:p w:rsidR="00C240C5" w:rsidRPr="000A7E2D" w:rsidRDefault="00C240C5" w:rsidP="00C240C5">
      <w:pPr>
        <w:numPr>
          <w:ilvl w:val="0"/>
          <w:numId w:val="13"/>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в безналичной форме.</w:t>
      </w:r>
    </w:p>
    <w:p w:rsidR="00C240C5" w:rsidRPr="000A7E2D" w:rsidRDefault="00C240C5" w:rsidP="00C240C5">
      <w:pPr>
        <w:pStyle w:val="a7"/>
        <w:rPr>
          <w:color w:val="222222"/>
          <w:sz w:val="28"/>
          <w:szCs w:val="28"/>
        </w:rPr>
      </w:pPr>
      <w:r w:rsidRPr="000A7E2D">
        <w:rPr>
          <w:rStyle w:val="a8"/>
          <w:color w:val="222222"/>
          <w:sz w:val="28"/>
          <w:szCs w:val="28"/>
        </w:rPr>
        <w:t>Уплата налога в безналичной форме</w:t>
      </w:r>
      <w:r w:rsidRPr="000A7E2D">
        <w:rPr>
          <w:color w:val="222222"/>
          <w:sz w:val="28"/>
          <w:szCs w:val="28"/>
        </w:rPr>
        <w:t> производится путем пода</w:t>
      </w:r>
      <w:r w:rsidRPr="000A7E2D">
        <w:rPr>
          <w:color w:val="222222"/>
          <w:sz w:val="28"/>
          <w:szCs w:val="28"/>
        </w:rPr>
        <w:softHyphen/>
        <w:t>чи платежного поручения перечислить сумму налога с банков</w:t>
      </w:r>
      <w:r w:rsidRPr="000A7E2D">
        <w:rPr>
          <w:color w:val="222222"/>
          <w:sz w:val="28"/>
          <w:szCs w:val="28"/>
        </w:rPr>
        <w:softHyphen/>
        <w:t>ского счета налогоплательщика в кредитную организацию, в которой открыт данный банковский счет.</w:t>
      </w:r>
    </w:p>
    <w:p w:rsidR="00C240C5" w:rsidRPr="000A7E2D" w:rsidRDefault="00C240C5" w:rsidP="00C240C5">
      <w:pPr>
        <w:pStyle w:val="a7"/>
        <w:rPr>
          <w:color w:val="222222"/>
          <w:sz w:val="28"/>
          <w:szCs w:val="28"/>
        </w:rPr>
      </w:pPr>
      <w:r w:rsidRPr="000A7E2D">
        <w:rPr>
          <w:rStyle w:val="a8"/>
          <w:color w:val="222222"/>
          <w:sz w:val="28"/>
          <w:szCs w:val="28"/>
        </w:rPr>
        <w:t>Уплата налога в наличной форме может производиться:</w:t>
      </w:r>
    </w:p>
    <w:p w:rsidR="00C240C5" w:rsidRPr="000A7E2D" w:rsidRDefault="00C240C5" w:rsidP="00C240C5">
      <w:pPr>
        <w:numPr>
          <w:ilvl w:val="0"/>
          <w:numId w:val="14"/>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посред</w:t>
      </w:r>
      <w:r w:rsidRPr="000A7E2D">
        <w:rPr>
          <w:rFonts w:ascii="Times New Roman" w:hAnsi="Times New Roman" w:cs="Times New Roman"/>
          <w:color w:val="222222"/>
          <w:sz w:val="28"/>
          <w:szCs w:val="28"/>
        </w:rPr>
        <w:softHyphen/>
        <w:t>ством почтового перевода;</w:t>
      </w:r>
    </w:p>
    <w:p w:rsidR="00C240C5" w:rsidRPr="000A7E2D" w:rsidRDefault="00C240C5" w:rsidP="00C240C5">
      <w:pPr>
        <w:numPr>
          <w:ilvl w:val="0"/>
          <w:numId w:val="14"/>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через кассу сельского или поселко</w:t>
      </w:r>
      <w:r w:rsidRPr="000A7E2D">
        <w:rPr>
          <w:rFonts w:ascii="Times New Roman" w:hAnsi="Times New Roman" w:cs="Times New Roman"/>
          <w:color w:val="222222"/>
          <w:sz w:val="28"/>
          <w:szCs w:val="28"/>
        </w:rPr>
        <w:softHyphen/>
        <w:t>вого органа местного самоуправления;</w:t>
      </w:r>
    </w:p>
    <w:p w:rsidR="00C240C5" w:rsidRPr="000A7E2D" w:rsidRDefault="00C240C5" w:rsidP="00C240C5">
      <w:pPr>
        <w:numPr>
          <w:ilvl w:val="0"/>
          <w:numId w:val="14"/>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через сборщика на</w:t>
      </w:r>
      <w:r w:rsidRPr="000A7E2D">
        <w:rPr>
          <w:rFonts w:ascii="Times New Roman" w:hAnsi="Times New Roman" w:cs="Times New Roman"/>
          <w:color w:val="222222"/>
          <w:sz w:val="28"/>
          <w:szCs w:val="28"/>
        </w:rPr>
        <w:softHyphen/>
        <w:t>логов и сборов.</w:t>
      </w:r>
    </w:p>
    <w:p w:rsidR="00C240C5" w:rsidRPr="000A7E2D" w:rsidRDefault="00C240C5" w:rsidP="00C240C5">
      <w:pPr>
        <w:pStyle w:val="a7"/>
        <w:rPr>
          <w:color w:val="222222"/>
          <w:sz w:val="28"/>
          <w:szCs w:val="28"/>
        </w:rPr>
      </w:pPr>
      <w:r w:rsidRPr="000A7E2D">
        <w:rPr>
          <w:rStyle w:val="a8"/>
          <w:color w:val="222222"/>
          <w:sz w:val="28"/>
          <w:szCs w:val="28"/>
        </w:rPr>
        <w:t>Исполнение обязанности по уплате налога в не денежной форме (например, передачей государству товаров или выполнением для государственных нужд каких-либо ра</w:t>
      </w:r>
      <w:r w:rsidRPr="000A7E2D">
        <w:rPr>
          <w:rStyle w:val="a8"/>
          <w:color w:val="222222"/>
          <w:sz w:val="28"/>
          <w:szCs w:val="28"/>
        </w:rPr>
        <w:softHyphen/>
        <w:t>бот) запрещено!</w:t>
      </w:r>
    </w:p>
    <w:p w:rsidR="00C240C5" w:rsidRPr="000A7E2D" w:rsidRDefault="00C240C5" w:rsidP="00C240C5">
      <w:pPr>
        <w:pStyle w:val="a7"/>
        <w:rPr>
          <w:color w:val="222222"/>
          <w:sz w:val="28"/>
          <w:szCs w:val="28"/>
        </w:rPr>
      </w:pPr>
      <w:r w:rsidRPr="000A7E2D">
        <w:rPr>
          <w:rStyle w:val="a8"/>
          <w:color w:val="222222"/>
          <w:sz w:val="28"/>
          <w:szCs w:val="28"/>
        </w:rPr>
        <w:t>Выделяют три основных методологических способа уплаты налога:</w:t>
      </w:r>
    </w:p>
    <w:p w:rsidR="00C240C5" w:rsidRPr="000A7E2D" w:rsidRDefault="00C240C5" w:rsidP="00C240C5">
      <w:pPr>
        <w:numPr>
          <w:ilvl w:val="0"/>
          <w:numId w:val="15"/>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по декларации;</w:t>
      </w:r>
    </w:p>
    <w:p w:rsidR="00C240C5" w:rsidRPr="000A7E2D" w:rsidRDefault="00C240C5" w:rsidP="00C240C5">
      <w:pPr>
        <w:numPr>
          <w:ilvl w:val="0"/>
          <w:numId w:val="15"/>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у источника выплаты дохода;</w:t>
      </w:r>
    </w:p>
    <w:p w:rsidR="00C240C5" w:rsidRPr="000A7E2D" w:rsidRDefault="00C240C5" w:rsidP="00C240C5">
      <w:pPr>
        <w:numPr>
          <w:ilvl w:val="0"/>
          <w:numId w:val="15"/>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кадастровый способ уплаты налога.</w:t>
      </w:r>
    </w:p>
    <w:p w:rsidR="00C240C5" w:rsidRPr="000A7E2D" w:rsidRDefault="00C240C5" w:rsidP="00C240C5">
      <w:pPr>
        <w:pStyle w:val="a7"/>
        <w:rPr>
          <w:color w:val="222222"/>
          <w:sz w:val="28"/>
          <w:szCs w:val="28"/>
        </w:rPr>
      </w:pPr>
      <w:r w:rsidRPr="000A7E2D">
        <w:rPr>
          <w:color w:val="222222"/>
          <w:sz w:val="28"/>
          <w:szCs w:val="28"/>
        </w:rPr>
        <w:t>При уплате налога по декларации налогоплательщик обязан представить в установленный срок в налоговый орган заполнен</w:t>
      </w:r>
      <w:r w:rsidRPr="000A7E2D">
        <w:rPr>
          <w:color w:val="222222"/>
          <w:sz w:val="28"/>
          <w:szCs w:val="28"/>
        </w:rPr>
        <w:softHyphen/>
        <w:t>ную в установленном порядке </w:t>
      </w:r>
      <w:r w:rsidRPr="000A7E2D">
        <w:rPr>
          <w:rStyle w:val="a8"/>
          <w:color w:val="222222"/>
          <w:sz w:val="28"/>
          <w:szCs w:val="28"/>
        </w:rPr>
        <w:t>налоговую декларацию.</w:t>
      </w:r>
    </w:p>
    <w:p w:rsidR="00C240C5" w:rsidRPr="000A7E2D" w:rsidRDefault="00C240C5" w:rsidP="00C240C5">
      <w:pPr>
        <w:pStyle w:val="a7"/>
        <w:rPr>
          <w:color w:val="222222"/>
          <w:sz w:val="28"/>
          <w:szCs w:val="28"/>
        </w:rPr>
      </w:pPr>
      <w:r w:rsidRPr="000A7E2D">
        <w:rPr>
          <w:rStyle w:val="a8"/>
          <w:color w:val="222222"/>
          <w:sz w:val="28"/>
          <w:szCs w:val="28"/>
        </w:rPr>
        <w:t>В декла</w:t>
      </w:r>
      <w:r w:rsidRPr="000A7E2D">
        <w:rPr>
          <w:rStyle w:val="a8"/>
          <w:color w:val="222222"/>
          <w:sz w:val="28"/>
          <w:szCs w:val="28"/>
        </w:rPr>
        <w:softHyphen/>
        <w:t>рации указываются:</w:t>
      </w:r>
    </w:p>
    <w:p w:rsidR="00C240C5" w:rsidRPr="000A7E2D" w:rsidRDefault="00C240C5" w:rsidP="00C240C5">
      <w:pPr>
        <w:numPr>
          <w:ilvl w:val="0"/>
          <w:numId w:val="16"/>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сведения о полученных доходах и про</w:t>
      </w:r>
      <w:r w:rsidRPr="000A7E2D">
        <w:rPr>
          <w:rFonts w:ascii="Times New Roman" w:hAnsi="Times New Roman" w:cs="Times New Roman"/>
          <w:color w:val="222222"/>
          <w:sz w:val="28"/>
          <w:szCs w:val="28"/>
        </w:rPr>
        <w:softHyphen/>
        <w:t>изведенных расходах;</w:t>
      </w:r>
    </w:p>
    <w:p w:rsidR="00C240C5" w:rsidRPr="000A7E2D" w:rsidRDefault="00C240C5" w:rsidP="00C240C5">
      <w:pPr>
        <w:numPr>
          <w:ilvl w:val="0"/>
          <w:numId w:val="16"/>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lastRenderedPageBreak/>
        <w:t>источник доходов;</w:t>
      </w:r>
    </w:p>
    <w:p w:rsidR="00C240C5" w:rsidRPr="000A7E2D" w:rsidRDefault="00C240C5" w:rsidP="00C240C5">
      <w:pPr>
        <w:numPr>
          <w:ilvl w:val="0"/>
          <w:numId w:val="16"/>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налоговые льготы и исчисленная сумма налога</w:t>
      </w:r>
    </w:p>
    <w:p w:rsidR="00C240C5" w:rsidRPr="000A7E2D" w:rsidRDefault="00C240C5" w:rsidP="00C240C5">
      <w:pPr>
        <w:numPr>
          <w:ilvl w:val="0"/>
          <w:numId w:val="16"/>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другие юридически значи</w:t>
      </w:r>
      <w:r w:rsidRPr="000A7E2D">
        <w:rPr>
          <w:rFonts w:ascii="Times New Roman" w:hAnsi="Times New Roman" w:cs="Times New Roman"/>
          <w:color w:val="222222"/>
          <w:sz w:val="28"/>
          <w:szCs w:val="28"/>
        </w:rPr>
        <w:softHyphen/>
        <w:t>мые для налогообложения сведения.</w:t>
      </w:r>
    </w:p>
    <w:p w:rsidR="00C240C5" w:rsidRPr="000A7E2D" w:rsidRDefault="00C240C5" w:rsidP="00C240C5">
      <w:pPr>
        <w:pStyle w:val="a7"/>
        <w:rPr>
          <w:color w:val="222222"/>
          <w:sz w:val="28"/>
          <w:szCs w:val="28"/>
        </w:rPr>
      </w:pPr>
      <w:r w:rsidRPr="000A7E2D">
        <w:rPr>
          <w:color w:val="222222"/>
          <w:sz w:val="28"/>
          <w:szCs w:val="28"/>
        </w:rPr>
        <w:t>При уплате налога у источника выплаты дохода налогопла</w:t>
      </w:r>
      <w:r w:rsidRPr="000A7E2D">
        <w:rPr>
          <w:color w:val="222222"/>
          <w:sz w:val="28"/>
          <w:szCs w:val="28"/>
        </w:rPr>
        <w:softHyphen/>
        <w:t>тельщик получает часть дохода за вычетом налога, рассчитан</w:t>
      </w:r>
      <w:r w:rsidRPr="000A7E2D">
        <w:rPr>
          <w:color w:val="222222"/>
          <w:sz w:val="28"/>
          <w:szCs w:val="28"/>
        </w:rPr>
        <w:softHyphen/>
        <w:t>ного и удержанного бухгалтерией предприятия или предпри</w:t>
      </w:r>
      <w:r w:rsidRPr="000A7E2D">
        <w:rPr>
          <w:color w:val="222222"/>
          <w:sz w:val="28"/>
          <w:szCs w:val="28"/>
        </w:rPr>
        <w:softHyphen/>
        <w:t>нимателем, производящим выплату дохода (заработной платы, сумм материального поощрения и т. д.).</w:t>
      </w:r>
    </w:p>
    <w:p w:rsidR="00C240C5" w:rsidRPr="000A7E2D" w:rsidRDefault="00C240C5" w:rsidP="00C240C5">
      <w:pPr>
        <w:pStyle w:val="a7"/>
        <w:rPr>
          <w:color w:val="222222"/>
          <w:sz w:val="28"/>
          <w:szCs w:val="28"/>
        </w:rPr>
      </w:pPr>
      <w:r w:rsidRPr="000A7E2D">
        <w:rPr>
          <w:rStyle w:val="a8"/>
          <w:color w:val="222222"/>
          <w:sz w:val="28"/>
          <w:szCs w:val="28"/>
        </w:rPr>
        <w:t>Обязанность по уплате</w:t>
      </w:r>
      <w:r w:rsidRPr="000A7E2D">
        <w:rPr>
          <w:color w:val="222222"/>
          <w:sz w:val="28"/>
          <w:szCs w:val="28"/>
        </w:rPr>
        <w:t> налога (сбора) исполняется в валюте</w:t>
      </w:r>
      <w:r w:rsidRPr="000A7E2D">
        <w:rPr>
          <w:color w:val="222222"/>
          <w:sz w:val="28"/>
          <w:szCs w:val="28"/>
        </w:rPr>
        <w:br/>
        <w:t>России — российских рублях. В иностранной валюте налоговые платежи вправе совершать иностранные организации и физические лица, не являющиеся налоговыми резидентами РФ.</w:t>
      </w:r>
    </w:p>
    <w:p w:rsidR="00C240C5" w:rsidRPr="000A7E2D" w:rsidRDefault="00C240C5" w:rsidP="00C240C5">
      <w:pPr>
        <w:pStyle w:val="a7"/>
        <w:rPr>
          <w:color w:val="222222"/>
          <w:sz w:val="28"/>
          <w:szCs w:val="28"/>
        </w:rPr>
      </w:pPr>
      <w:r w:rsidRPr="000A7E2D">
        <w:rPr>
          <w:rStyle w:val="a8"/>
          <w:color w:val="222222"/>
          <w:sz w:val="28"/>
          <w:szCs w:val="28"/>
        </w:rPr>
        <w:t>Сроки уплаты</w:t>
      </w:r>
      <w:r w:rsidRPr="000A7E2D">
        <w:rPr>
          <w:color w:val="222222"/>
          <w:sz w:val="28"/>
          <w:szCs w:val="28"/>
        </w:rPr>
        <w:t> налога (сбора) устанавливаются, изменяются нормативными правовыми актами о налогах и сборах приме</w:t>
      </w:r>
      <w:r w:rsidRPr="000A7E2D">
        <w:rPr>
          <w:color w:val="222222"/>
          <w:sz w:val="28"/>
          <w:szCs w:val="28"/>
        </w:rPr>
        <w:softHyphen/>
        <w:t>нительно к каждому налогу (сбору).</w:t>
      </w:r>
    </w:p>
    <w:p w:rsidR="00C240C5" w:rsidRPr="000A7E2D" w:rsidRDefault="00C240C5" w:rsidP="00C240C5">
      <w:pPr>
        <w:pStyle w:val="a7"/>
        <w:rPr>
          <w:color w:val="222222"/>
          <w:sz w:val="28"/>
          <w:szCs w:val="28"/>
        </w:rPr>
      </w:pPr>
      <w:r w:rsidRPr="000A7E2D">
        <w:rPr>
          <w:rStyle w:val="a8"/>
          <w:color w:val="222222"/>
          <w:sz w:val="28"/>
          <w:szCs w:val="28"/>
        </w:rPr>
        <w:t>Срок уплаты налога определяется:</w:t>
      </w:r>
    </w:p>
    <w:p w:rsidR="00C240C5" w:rsidRPr="000A7E2D" w:rsidRDefault="00C240C5" w:rsidP="00C240C5">
      <w:pPr>
        <w:numPr>
          <w:ilvl w:val="0"/>
          <w:numId w:val="17"/>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календарной датой;</w:t>
      </w:r>
    </w:p>
    <w:p w:rsidR="00C240C5" w:rsidRPr="000A7E2D" w:rsidRDefault="00C240C5" w:rsidP="00C240C5">
      <w:pPr>
        <w:numPr>
          <w:ilvl w:val="0"/>
          <w:numId w:val="17"/>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истечением периода времени, исчисляемого годами, кварталами, месяцами, неделями и днями;</w:t>
      </w:r>
    </w:p>
    <w:p w:rsidR="00C240C5" w:rsidRPr="000A7E2D" w:rsidRDefault="00C240C5" w:rsidP="00C240C5">
      <w:pPr>
        <w:numPr>
          <w:ilvl w:val="0"/>
          <w:numId w:val="17"/>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указанием на событие, которое должно наступить или произойти, либо действие, ко</w:t>
      </w:r>
      <w:r w:rsidRPr="000A7E2D">
        <w:rPr>
          <w:rFonts w:ascii="Times New Roman" w:hAnsi="Times New Roman" w:cs="Times New Roman"/>
          <w:color w:val="222222"/>
          <w:sz w:val="28"/>
          <w:szCs w:val="28"/>
        </w:rPr>
        <w:softHyphen/>
        <w:t>торое должно совершиться.</w:t>
      </w:r>
    </w:p>
    <w:p w:rsidR="00C240C5" w:rsidRPr="000A7E2D" w:rsidRDefault="00C240C5" w:rsidP="00C240C5">
      <w:pPr>
        <w:pStyle w:val="a7"/>
        <w:rPr>
          <w:color w:val="222222"/>
          <w:sz w:val="28"/>
          <w:szCs w:val="28"/>
        </w:rPr>
      </w:pPr>
      <w:r w:rsidRPr="000A7E2D">
        <w:rPr>
          <w:color w:val="222222"/>
          <w:sz w:val="28"/>
          <w:szCs w:val="28"/>
        </w:rPr>
        <w:t>Налогоплательщик должен уплатить налог в установленный</w:t>
      </w:r>
      <w:r w:rsidRPr="000A7E2D">
        <w:rPr>
          <w:color w:val="222222"/>
          <w:sz w:val="28"/>
          <w:szCs w:val="28"/>
        </w:rPr>
        <w:br/>
        <w:t>надлежащий срок или (при наличии такого желания) досрочно. При нарушении этого правила налогоплательщиком уплачива</w:t>
      </w:r>
      <w:r w:rsidRPr="000A7E2D">
        <w:rPr>
          <w:color w:val="222222"/>
          <w:sz w:val="28"/>
          <w:szCs w:val="28"/>
        </w:rPr>
        <w:softHyphen/>
        <w:t>ются пени за просрочку налогового платежа. Неуплаченная или не полностью уплаченная сумма налога в установленный срок является недоимкой, наличие которой является основани</w:t>
      </w:r>
      <w:r w:rsidRPr="000A7E2D">
        <w:rPr>
          <w:color w:val="222222"/>
          <w:sz w:val="28"/>
          <w:szCs w:val="28"/>
        </w:rPr>
        <w:softHyphen/>
        <w:t>ем для принудительного взыскания с налогоплательщика соот</w:t>
      </w:r>
      <w:r w:rsidRPr="000A7E2D">
        <w:rPr>
          <w:color w:val="222222"/>
          <w:sz w:val="28"/>
          <w:szCs w:val="28"/>
        </w:rPr>
        <w:softHyphen/>
        <w:t>ветствующих денежных сумм налоговым органом.</w:t>
      </w:r>
    </w:p>
    <w:p w:rsidR="00C240C5" w:rsidRPr="000A7E2D" w:rsidRDefault="00C240C5" w:rsidP="00C240C5">
      <w:pPr>
        <w:pStyle w:val="a7"/>
        <w:rPr>
          <w:color w:val="222222"/>
          <w:sz w:val="28"/>
          <w:szCs w:val="28"/>
        </w:rPr>
      </w:pPr>
      <w:r w:rsidRPr="000A7E2D">
        <w:rPr>
          <w:rStyle w:val="a8"/>
          <w:color w:val="222222"/>
          <w:sz w:val="28"/>
          <w:szCs w:val="28"/>
        </w:rPr>
        <w:t>Налог (сбор) не признается уплаченным в случаях:</w:t>
      </w:r>
    </w:p>
    <w:p w:rsidR="00C240C5" w:rsidRPr="000A7E2D" w:rsidRDefault="00C240C5" w:rsidP="00C240C5">
      <w:pPr>
        <w:numPr>
          <w:ilvl w:val="0"/>
          <w:numId w:val="18"/>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отзыва налогоплательщиком платежного поручения на пере</w:t>
      </w:r>
      <w:r w:rsidRPr="000A7E2D">
        <w:rPr>
          <w:rFonts w:ascii="Times New Roman" w:hAnsi="Times New Roman" w:cs="Times New Roman"/>
          <w:color w:val="222222"/>
          <w:sz w:val="28"/>
          <w:szCs w:val="28"/>
        </w:rPr>
        <w:softHyphen/>
        <w:t>числение суммы налога в бюджет (внебюджетный фонд);</w:t>
      </w:r>
    </w:p>
    <w:p w:rsidR="00C240C5" w:rsidRPr="000A7E2D" w:rsidRDefault="00C240C5" w:rsidP="00C240C5">
      <w:pPr>
        <w:numPr>
          <w:ilvl w:val="0"/>
          <w:numId w:val="18"/>
        </w:numPr>
        <w:spacing w:before="100" w:beforeAutospacing="1" w:after="100" w:afterAutospacing="1" w:line="240" w:lineRule="auto"/>
        <w:rPr>
          <w:rFonts w:ascii="Times New Roman" w:hAnsi="Times New Roman" w:cs="Times New Roman"/>
          <w:color w:val="222222"/>
          <w:sz w:val="28"/>
          <w:szCs w:val="28"/>
        </w:rPr>
      </w:pPr>
      <w:r w:rsidRPr="000A7E2D">
        <w:rPr>
          <w:rFonts w:ascii="Times New Roman" w:hAnsi="Times New Roman" w:cs="Times New Roman"/>
          <w:color w:val="222222"/>
          <w:sz w:val="28"/>
          <w:szCs w:val="28"/>
        </w:rPr>
        <w:t>возврата банком налогоплательщику платежного поручения на перечисление суммы налога в бюджет (внебюджетный фонд);</w:t>
      </w:r>
    </w:p>
    <w:p w:rsidR="00C240C5" w:rsidRDefault="00C240C5" w:rsidP="00C240C5">
      <w:pPr>
        <w:pStyle w:val="a7"/>
        <w:rPr>
          <w:color w:val="222222"/>
          <w:sz w:val="28"/>
          <w:szCs w:val="28"/>
        </w:rPr>
      </w:pPr>
      <w:r w:rsidRPr="000A7E2D">
        <w:rPr>
          <w:color w:val="222222"/>
          <w:sz w:val="28"/>
          <w:szCs w:val="28"/>
        </w:rPr>
        <w:t>когда на момент предъявления налогоплательщиком в банк поручения на уплату налога имеются иные неисполненные требования, предъявленные к счету, которые в соответствии с гражданским законодательством РФ исполняются в первооче</w:t>
      </w:r>
      <w:r w:rsidRPr="000A7E2D">
        <w:rPr>
          <w:color w:val="222222"/>
          <w:sz w:val="28"/>
          <w:szCs w:val="28"/>
        </w:rPr>
        <w:softHyphen/>
        <w:t>редном порядке, а налогоплательщик не имеет достаточных денежных средств на счете для удовлетворения всех требований.</w:t>
      </w:r>
    </w:p>
    <w:sectPr w:rsidR="00C240C5" w:rsidSect="00F768D0">
      <w:pgSz w:w="11906" w:h="16838"/>
      <w:pgMar w:top="567"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50D30"/>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01AA4"/>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A44A2"/>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328FE"/>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FF03FE"/>
    <w:multiLevelType w:val="multilevel"/>
    <w:tmpl w:val="B682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536B55"/>
    <w:multiLevelType w:val="multilevel"/>
    <w:tmpl w:val="B3821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047718"/>
    <w:multiLevelType w:val="multilevel"/>
    <w:tmpl w:val="6A4C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387E57"/>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244362"/>
    <w:multiLevelType w:val="multilevel"/>
    <w:tmpl w:val="A1A25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824E33"/>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A0497"/>
    <w:multiLevelType w:val="hybridMultilevel"/>
    <w:tmpl w:val="8F4CD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FC384C"/>
    <w:multiLevelType w:val="hybridMultilevel"/>
    <w:tmpl w:val="12EE8B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F71E85"/>
    <w:multiLevelType w:val="multilevel"/>
    <w:tmpl w:val="3A809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1A57B8"/>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9E1B79"/>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D065F1"/>
    <w:multiLevelType w:val="multilevel"/>
    <w:tmpl w:val="10C0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8F5C57"/>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35B14"/>
    <w:multiLevelType w:val="multilevel"/>
    <w:tmpl w:val="BD02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1C052F"/>
    <w:multiLevelType w:val="multilevel"/>
    <w:tmpl w:val="2910C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CC517D"/>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263579"/>
    <w:multiLevelType w:val="multilevel"/>
    <w:tmpl w:val="4D20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7F3536"/>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BC411A"/>
    <w:multiLevelType w:val="multilevel"/>
    <w:tmpl w:val="A22AC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3F5CAA"/>
    <w:multiLevelType w:val="multilevel"/>
    <w:tmpl w:val="753ACE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782B52"/>
    <w:multiLevelType w:val="multilevel"/>
    <w:tmpl w:val="F53A3F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A85E54"/>
    <w:multiLevelType w:val="hybridMultilevel"/>
    <w:tmpl w:val="31920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55F45AD"/>
    <w:multiLevelType w:val="multilevel"/>
    <w:tmpl w:val="95AED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A66145F"/>
    <w:multiLevelType w:val="hybridMultilevel"/>
    <w:tmpl w:val="4D66B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A7564E4"/>
    <w:multiLevelType w:val="multilevel"/>
    <w:tmpl w:val="AD5E8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6942A2"/>
    <w:multiLevelType w:val="hybridMultilevel"/>
    <w:tmpl w:val="1A68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088638B"/>
    <w:multiLevelType w:val="multilevel"/>
    <w:tmpl w:val="4FF4D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54A668B"/>
    <w:multiLevelType w:val="hybridMultilevel"/>
    <w:tmpl w:val="51DCC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948109A"/>
    <w:multiLevelType w:val="multilevel"/>
    <w:tmpl w:val="110A1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E3F7FD7"/>
    <w:multiLevelType w:val="multilevel"/>
    <w:tmpl w:val="7A6A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31"/>
  </w:num>
  <w:num w:numId="3">
    <w:abstractNumId w:val="25"/>
  </w:num>
  <w:num w:numId="4">
    <w:abstractNumId w:val="27"/>
  </w:num>
  <w:num w:numId="5">
    <w:abstractNumId w:val="29"/>
  </w:num>
  <w:num w:numId="6">
    <w:abstractNumId w:val="30"/>
  </w:num>
  <w:num w:numId="7">
    <w:abstractNumId w:val="33"/>
  </w:num>
  <w:num w:numId="8">
    <w:abstractNumId w:val="24"/>
  </w:num>
  <w:num w:numId="9">
    <w:abstractNumId w:val="17"/>
  </w:num>
  <w:num w:numId="10">
    <w:abstractNumId w:val="8"/>
  </w:num>
  <w:num w:numId="11">
    <w:abstractNumId w:val="23"/>
  </w:num>
  <w:num w:numId="12">
    <w:abstractNumId w:val="15"/>
  </w:num>
  <w:num w:numId="13">
    <w:abstractNumId w:val="20"/>
  </w:num>
  <w:num w:numId="14">
    <w:abstractNumId w:val="4"/>
  </w:num>
  <w:num w:numId="15">
    <w:abstractNumId w:val="12"/>
  </w:num>
  <w:num w:numId="16">
    <w:abstractNumId w:val="6"/>
  </w:num>
  <w:num w:numId="17">
    <w:abstractNumId w:val="5"/>
  </w:num>
  <w:num w:numId="18">
    <w:abstractNumId w:val="26"/>
  </w:num>
  <w:num w:numId="19">
    <w:abstractNumId w:val="18"/>
  </w:num>
  <w:num w:numId="20">
    <w:abstractNumId w:val="28"/>
  </w:num>
  <w:num w:numId="21">
    <w:abstractNumId w:val="21"/>
  </w:num>
  <w:num w:numId="22">
    <w:abstractNumId w:val="11"/>
  </w:num>
  <w:num w:numId="23">
    <w:abstractNumId w:val="9"/>
  </w:num>
  <w:num w:numId="24">
    <w:abstractNumId w:val="32"/>
  </w:num>
  <w:num w:numId="25">
    <w:abstractNumId w:val="7"/>
  </w:num>
  <w:num w:numId="26">
    <w:abstractNumId w:val="1"/>
  </w:num>
  <w:num w:numId="27">
    <w:abstractNumId w:val="13"/>
  </w:num>
  <w:num w:numId="28">
    <w:abstractNumId w:val="19"/>
  </w:num>
  <w:num w:numId="29">
    <w:abstractNumId w:val="16"/>
  </w:num>
  <w:num w:numId="30">
    <w:abstractNumId w:val="0"/>
  </w:num>
  <w:num w:numId="31">
    <w:abstractNumId w:val="3"/>
  </w:num>
  <w:num w:numId="32">
    <w:abstractNumId w:val="10"/>
  </w:num>
  <w:num w:numId="33">
    <w:abstractNumId w:val="2"/>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5B1"/>
    <w:rsid w:val="00251F5E"/>
    <w:rsid w:val="00396E44"/>
    <w:rsid w:val="005F57AA"/>
    <w:rsid w:val="00BA25B1"/>
    <w:rsid w:val="00C240C5"/>
    <w:rsid w:val="00CF195B"/>
    <w:rsid w:val="00EC1BF6"/>
    <w:rsid w:val="00F768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0DEE0-DDB2-417B-8491-5DCB4F45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C240C5"/>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C240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C240C5"/>
    <w:pPr>
      <w:keepNext/>
      <w:keepLines/>
      <w:spacing w:before="40" w:after="0" w:line="259" w:lineRule="auto"/>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240C5"/>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C240C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C240C5"/>
    <w:rPr>
      <w:rFonts w:asciiTheme="majorHAnsi" w:eastAsiaTheme="majorEastAsia" w:hAnsiTheme="majorHAnsi" w:cstheme="majorBidi"/>
      <w:i/>
      <w:iCs/>
      <w:color w:val="365F91" w:themeColor="accent1" w:themeShade="BF"/>
    </w:rPr>
  </w:style>
  <w:style w:type="paragraph" w:styleId="a3">
    <w:name w:val="Balloon Text"/>
    <w:basedOn w:val="a"/>
    <w:link w:val="a4"/>
    <w:uiPriority w:val="99"/>
    <w:semiHidden/>
    <w:unhideWhenUsed/>
    <w:rsid w:val="00C240C5"/>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240C5"/>
    <w:rPr>
      <w:rFonts w:ascii="Segoe UI" w:hAnsi="Segoe UI" w:cs="Segoe UI"/>
      <w:sz w:val="18"/>
      <w:szCs w:val="18"/>
    </w:rPr>
  </w:style>
  <w:style w:type="character" w:styleId="a5">
    <w:name w:val="Hyperlink"/>
    <w:basedOn w:val="a0"/>
    <w:uiPriority w:val="99"/>
    <w:semiHidden/>
    <w:unhideWhenUsed/>
    <w:rsid w:val="00C240C5"/>
    <w:rPr>
      <w:color w:val="0000FF"/>
      <w:u w:val="single"/>
    </w:rPr>
  </w:style>
  <w:style w:type="paragraph" w:styleId="a6">
    <w:name w:val="List Paragraph"/>
    <w:basedOn w:val="a"/>
    <w:uiPriority w:val="34"/>
    <w:qFormat/>
    <w:rsid w:val="00C240C5"/>
    <w:pPr>
      <w:spacing w:after="160" w:line="259" w:lineRule="auto"/>
      <w:ind w:left="720"/>
      <w:contextualSpacing/>
    </w:pPr>
  </w:style>
  <w:style w:type="paragraph" w:styleId="a7">
    <w:name w:val="Normal (Web)"/>
    <w:basedOn w:val="a"/>
    <w:uiPriority w:val="99"/>
    <w:unhideWhenUsed/>
    <w:rsid w:val="00C24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C240C5"/>
    <w:rPr>
      <w:b/>
      <w:bCs/>
    </w:rPr>
  </w:style>
  <w:style w:type="table" w:styleId="a9">
    <w:name w:val="Table Grid"/>
    <w:basedOn w:val="a1"/>
    <w:uiPriority w:val="39"/>
    <w:rsid w:val="00C24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5514</Words>
  <Characters>31434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Латков</dc:creator>
  <cp:keywords/>
  <dc:description/>
  <cp:lastModifiedBy>projector</cp:lastModifiedBy>
  <cp:revision>2</cp:revision>
  <dcterms:created xsi:type="dcterms:W3CDTF">2021-12-14T09:11:00Z</dcterms:created>
  <dcterms:modified xsi:type="dcterms:W3CDTF">2021-12-14T09:11:00Z</dcterms:modified>
</cp:coreProperties>
</file>