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1389" w14:textId="77777777" w:rsidR="007221A8" w:rsidRPr="009C225B" w:rsidRDefault="007221A8" w:rsidP="007221A8">
      <w:pPr>
        <w:spacing w:before="240"/>
        <w:rPr>
          <w:rFonts w:ascii="DaxlinePro-Regular" w:hAnsi="DaxlinePro-Regular"/>
          <w:b/>
        </w:rPr>
      </w:pPr>
      <w:r w:rsidRPr="009C225B">
        <w:rPr>
          <w:rFonts w:ascii="DaxlinePro-Regular" w:hAnsi="DaxlinePro-Regular"/>
          <w:b/>
        </w:rPr>
        <w:t>Какими бывают олимпиады и зачем в них участвовать?</w:t>
      </w:r>
    </w:p>
    <w:p w14:paraId="36B22F95" w14:textId="77777777" w:rsidR="007221A8" w:rsidRPr="009C225B" w:rsidRDefault="007221A8" w:rsidP="007221A8">
      <w:pPr>
        <w:spacing w:before="240"/>
        <w:rPr>
          <w:rFonts w:ascii="DaxlinePro-Regular" w:hAnsi="DaxlinePro-Regular"/>
        </w:rPr>
      </w:pPr>
      <w:r w:rsidRPr="009C225B">
        <w:rPr>
          <w:rFonts w:ascii="DaxlinePro-Regular" w:hAnsi="DaxlinePro-Regular"/>
        </w:rPr>
        <w:t>Олимпиады школьников — это интеллектуальные соревнования, задания которых требуют нестандартного подхода к решению проблем и углубленных знаний по предмету.</w:t>
      </w:r>
    </w:p>
    <w:p w14:paraId="6CD8458A" w14:textId="77777777" w:rsidR="007221A8" w:rsidRPr="009C225B" w:rsidRDefault="007221A8" w:rsidP="007221A8">
      <w:pPr>
        <w:spacing w:before="240"/>
        <w:rPr>
          <w:rFonts w:ascii="DaxlinePro-Regular" w:hAnsi="DaxlinePro-Regular"/>
        </w:rPr>
      </w:pPr>
      <w:r w:rsidRPr="009C225B">
        <w:rPr>
          <w:rFonts w:ascii="DaxlinePro-Regular" w:hAnsi="DaxlinePro-Regular"/>
          <w:b/>
        </w:rPr>
        <w:t>Олимпиадные достижения дают право на льготы</w:t>
      </w:r>
      <w:r w:rsidRPr="009C225B">
        <w:rPr>
          <w:rFonts w:ascii="DaxlinePro-Regular" w:hAnsi="DaxlinePro-Regular"/>
        </w:rPr>
        <w:t xml:space="preserve"> при поступлении в ведущие вузы страны. К тому же такие соревнования являются отличным способом развития таланта школьника, ведь задания олимпиад требуют глубоких знаний и творческого подхода. Тем не менее попробовать себя в олимпиадах может каждый, они не требуют </w:t>
      </w:r>
      <w:proofErr w:type="spellStart"/>
      <w:r w:rsidRPr="009C225B">
        <w:rPr>
          <w:rFonts w:ascii="DaxlinePro-Regular" w:hAnsi="DaxlinePro-Regular"/>
        </w:rPr>
        <w:t>сверхъественных</w:t>
      </w:r>
      <w:proofErr w:type="spellEnd"/>
      <w:r w:rsidRPr="009C225B">
        <w:rPr>
          <w:rFonts w:ascii="DaxlinePro-Regular" w:hAnsi="DaxlinePro-Regular"/>
        </w:rPr>
        <w:t xml:space="preserve"> способностей. Все зависит от возможности и желания уделять время подготовке.</w:t>
      </w:r>
    </w:p>
    <w:p w14:paraId="3FF0A184" w14:textId="77777777" w:rsidR="007221A8" w:rsidRPr="009C225B" w:rsidRDefault="007221A8" w:rsidP="007221A8">
      <w:pPr>
        <w:spacing w:before="240"/>
        <w:rPr>
          <w:rFonts w:ascii="DaxlinePro-Regular" w:hAnsi="DaxlinePro-Regular"/>
          <w:b/>
          <w:i/>
          <w:u w:val="single"/>
        </w:rPr>
      </w:pPr>
      <w:r w:rsidRPr="009C225B">
        <w:rPr>
          <w:rFonts w:ascii="DaxlinePro-Regular" w:hAnsi="DaxlinePro-Regular"/>
          <w:b/>
          <w:i/>
          <w:u w:val="single"/>
        </w:rPr>
        <w:t>Всероссийская олимпиада школьников (</w:t>
      </w:r>
      <w:proofErr w:type="spellStart"/>
      <w:r w:rsidRPr="009C225B">
        <w:rPr>
          <w:rFonts w:ascii="DaxlinePro-Regular" w:hAnsi="DaxlinePro-Regular"/>
          <w:b/>
          <w:i/>
          <w:u w:val="single"/>
        </w:rPr>
        <w:t>ВсОШ</w:t>
      </w:r>
      <w:proofErr w:type="spellEnd"/>
      <w:r w:rsidRPr="009C225B">
        <w:rPr>
          <w:rFonts w:ascii="DaxlinePro-Regular" w:hAnsi="DaxlinePro-Regular"/>
          <w:b/>
          <w:i/>
          <w:u w:val="single"/>
        </w:rPr>
        <w:t>)</w:t>
      </w:r>
    </w:p>
    <w:p w14:paraId="0D710B77" w14:textId="77777777" w:rsidR="007221A8" w:rsidRPr="009C225B" w:rsidRDefault="007221A8" w:rsidP="007221A8">
      <w:pPr>
        <w:spacing w:before="240"/>
        <w:rPr>
          <w:rFonts w:ascii="DaxlinePro-Regular" w:hAnsi="DaxlinePro-Regular"/>
        </w:rPr>
      </w:pPr>
      <w:r w:rsidRPr="009C225B">
        <w:rPr>
          <w:rFonts w:ascii="DaxlinePro-Regular" w:hAnsi="DaxlinePro-Regular"/>
        </w:rPr>
        <w:t xml:space="preserve">Это главное интеллектуальное соревнование школьников страны. Олимпиада проходит по 24 предметам в четыре этапа. Дипломы </w:t>
      </w:r>
      <w:proofErr w:type="spellStart"/>
      <w:r w:rsidRPr="009C225B">
        <w:rPr>
          <w:rFonts w:ascii="DaxlinePro-Regular" w:hAnsi="DaxlinePro-Regular"/>
        </w:rPr>
        <w:t>ВсОШ</w:t>
      </w:r>
      <w:proofErr w:type="spellEnd"/>
      <w:r w:rsidRPr="009C225B">
        <w:rPr>
          <w:rFonts w:ascii="DaxlinePro-Regular" w:hAnsi="DaxlinePro-Regular"/>
        </w:rPr>
        <w:t xml:space="preserve"> дают право на поступление без экзаменов в любой вуз по специальности, соответствующей профилю олимпиады.</w:t>
      </w:r>
    </w:p>
    <w:p w14:paraId="44D184C9" w14:textId="77777777" w:rsidR="007221A8" w:rsidRPr="009C225B" w:rsidRDefault="007221A8" w:rsidP="007221A8">
      <w:pPr>
        <w:spacing w:before="240"/>
        <w:rPr>
          <w:rFonts w:ascii="DaxlinePro-Regular" w:hAnsi="DaxlinePro-Regular"/>
        </w:rPr>
      </w:pPr>
      <w:r w:rsidRPr="009C225B">
        <w:rPr>
          <w:rFonts w:ascii="DaxlinePro-Regular" w:hAnsi="DaxlinePro-Regular"/>
          <w:b/>
        </w:rPr>
        <w:t xml:space="preserve">Как начать участвовать? — </w:t>
      </w:r>
      <w:r w:rsidRPr="009C225B">
        <w:rPr>
          <w:rFonts w:ascii="DaxlinePro-Regular" w:hAnsi="DaxlinePro-Regular"/>
        </w:rPr>
        <w:t>Обратиться к учителю или куратору олимпиадного движения в школе и написать первый этап.</w:t>
      </w:r>
    </w:p>
    <w:p w14:paraId="34DFE178" w14:textId="77777777" w:rsidR="007221A8" w:rsidRPr="009C225B" w:rsidRDefault="007221A8" w:rsidP="007221A8">
      <w:pPr>
        <w:spacing w:before="240"/>
        <w:rPr>
          <w:rFonts w:ascii="DaxlinePro-Regular" w:hAnsi="DaxlinePro-Regular"/>
        </w:rPr>
      </w:pPr>
      <w:r w:rsidRPr="009C225B">
        <w:rPr>
          <w:rFonts w:ascii="DaxlinePro-Regular" w:hAnsi="DaxlinePro-Regular"/>
          <w:b/>
        </w:rPr>
        <w:t xml:space="preserve">Подробнее об этапах </w:t>
      </w:r>
      <w:proofErr w:type="spellStart"/>
      <w:r w:rsidRPr="009C225B">
        <w:rPr>
          <w:rFonts w:ascii="DaxlinePro-Regular" w:hAnsi="DaxlinePro-Regular"/>
          <w:b/>
        </w:rPr>
        <w:t>ВсОШ</w:t>
      </w:r>
      <w:proofErr w:type="spellEnd"/>
      <w:r w:rsidRPr="009C225B">
        <w:rPr>
          <w:rFonts w:ascii="DaxlinePro-Regular" w:hAnsi="DaxlinePro-Regular"/>
          <w:b/>
        </w:rPr>
        <w:t xml:space="preserve"> в Москве: </w:t>
      </w:r>
      <w:r w:rsidRPr="009C225B">
        <w:rPr>
          <w:rFonts w:ascii="DaxlinePro-Regular" w:hAnsi="DaxlinePro-Regular"/>
          <w:color w:val="1155CC"/>
          <w:u w:val="single"/>
        </w:rPr>
        <w:t>https://всош.цпм.рф</w:t>
      </w:r>
    </w:p>
    <w:p w14:paraId="0BD99941" w14:textId="77777777" w:rsidR="007221A8" w:rsidRPr="009C225B" w:rsidRDefault="007221A8" w:rsidP="007221A8">
      <w:pPr>
        <w:spacing w:before="240"/>
        <w:rPr>
          <w:rFonts w:ascii="DaxlinePro-Regular" w:hAnsi="DaxlinePro-Regular"/>
          <w:b/>
          <w:i/>
          <w:u w:val="single"/>
        </w:rPr>
      </w:pPr>
      <w:r w:rsidRPr="009C225B">
        <w:rPr>
          <w:rFonts w:ascii="DaxlinePro-Regular" w:hAnsi="DaxlinePro-Regular"/>
          <w:b/>
          <w:i/>
          <w:u w:val="single"/>
        </w:rPr>
        <w:t>Перечневые олимпиады</w:t>
      </w:r>
    </w:p>
    <w:p w14:paraId="35D9123A" w14:textId="77777777" w:rsidR="007221A8" w:rsidRPr="009C225B" w:rsidRDefault="007221A8" w:rsidP="007221A8">
      <w:pPr>
        <w:spacing w:before="240"/>
        <w:rPr>
          <w:rFonts w:ascii="DaxlinePro-Regular" w:hAnsi="DaxlinePro-Regular"/>
        </w:rPr>
      </w:pPr>
      <w:r w:rsidRPr="009C225B">
        <w:rPr>
          <w:rFonts w:ascii="DaxlinePro-Regular" w:hAnsi="DaxlinePro-Regular"/>
        </w:rPr>
        <w:t>Олимпиады, входящие в Перечень министерства науки и высшего образования России, также дают льготы при поступлении в вузы. Конкретные преимущества зависят от уровня олимпиады и условий, которые устанавливает каждый вуз. Это может быть поступление без экзаменов, 100 баллов за ЕГЭ по соответствующему предмету, максимальный балл за дополнительное вступительное испытание или другие льготы. Перечневые олимпиады интересны разнообразием форматов и предметов: здесь можно попробовать себя, например, в дизайне, психологии или робототехнике.</w:t>
      </w:r>
    </w:p>
    <w:p w14:paraId="639D1D13" w14:textId="77777777" w:rsidR="007221A8" w:rsidRPr="009C225B" w:rsidRDefault="007221A8" w:rsidP="007221A8">
      <w:pPr>
        <w:spacing w:before="240"/>
        <w:rPr>
          <w:rFonts w:ascii="DaxlinePro-Regular" w:hAnsi="DaxlinePro-Regular"/>
        </w:rPr>
      </w:pPr>
      <w:r w:rsidRPr="009C225B">
        <w:rPr>
          <w:rFonts w:ascii="DaxlinePro-Regular" w:hAnsi="DaxlinePro-Regular"/>
          <w:b/>
        </w:rPr>
        <w:t xml:space="preserve">Как начать участвовать? — </w:t>
      </w:r>
      <w:r w:rsidRPr="009C225B">
        <w:rPr>
          <w:rFonts w:ascii="DaxlinePro-Regular" w:hAnsi="DaxlinePro-Regular"/>
        </w:rPr>
        <w:t>Зарегистрироваться на сайте олимпиады осенью и написать отборочный этап.</w:t>
      </w:r>
    </w:p>
    <w:p w14:paraId="1D715239" w14:textId="77777777" w:rsidR="007221A8" w:rsidRPr="009C225B" w:rsidRDefault="007221A8" w:rsidP="007221A8">
      <w:pPr>
        <w:spacing w:before="240"/>
        <w:rPr>
          <w:rFonts w:ascii="DaxlinePro-Regular" w:hAnsi="DaxlinePro-Regular"/>
        </w:rPr>
      </w:pPr>
      <w:r w:rsidRPr="009C225B">
        <w:rPr>
          <w:rFonts w:ascii="DaxlinePro-Regular" w:hAnsi="DaxlinePro-Regular"/>
        </w:rPr>
        <w:t xml:space="preserve"> </w:t>
      </w:r>
    </w:p>
    <w:p w14:paraId="1F6C12E6" w14:textId="77777777" w:rsidR="007221A8" w:rsidRPr="009C225B" w:rsidRDefault="007221A8" w:rsidP="007221A8">
      <w:pPr>
        <w:spacing w:before="240"/>
        <w:rPr>
          <w:rFonts w:ascii="DaxlinePro-Regular" w:hAnsi="DaxlinePro-Regular"/>
          <w:b/>
        </w:rPr>
      </w:pPr>
      <w:r w:rsidRPr="009C225B">
        <w:rPr>
          <w:rFonts w:ascii="DaxlinePro-Regular" w:hAnsi="DaxlinePro-Regular"/>
          <w:b/>
        </w:rPr>
        <w:t>В каких олимпиадах можно поучаствовать?</w:t>
      </w:r>
    </w:p>
    <w:p w14:paraId="101DD241" w14:textId="77777777" w:rsidR="007221A8" w:rsidRPr="009C225B" w:rsidRDefault="007221A8" w:rsidP="007221A8">
      <w:pPr>
        <w:spacing w:before="240"/>
        <w:rPr>
          <w:rFonts w:ascii="DaxlinePro-Regular" w:hAnsi="DaxlinePro-Regular"/>
        </w:rPr>
      </w:pPr>
      <w:r w:rsidRPr="009C225B">
        <w:rPr>
          <w:rFonts w:ascii="DaxlinePro-Regular" w:hAnsi="DaxlinePro-Regular"/>
        </w:rPr>
        <w:t xml:space="preserve">Московская олимпиада школьников </w:t>
      </w:r>
      <w:r w:rsidRPr="009C225B">
        <w:rPr>
          <w:rFonts w:ascii="DaxlinePro-Regular" w:hAnsi="DaxlinePro-Regular"/>
          <w:b/>
        </w:rPr>
        <w:t>—</w:t>
      </w:r>
      <w:r w:rsidRPr="009C225B">
        <w:rPr>
          <w:rFonts w:ascii="DaxlinePro-Regular" w:hAnsi="DaxlinePro-Regular"/>
        </w:rPr>
        <w:t xml:space="preserve"> МОШ (</w:t>
      </w:r>
      <w:proofErr w:type="spellStart"/>
      <w:r w:rsidRPr="009C225B">
        <w:rPr>
          <w:rFonts w:ascii="DaxlinePro-Regular" w:hAnsi="DaxlinePro-Regular"/>
        </w:rPr>
        <w:t>https</w:t>
      </w:r>
      <w:proofErr w:type="spellEnd"/>
      <w:r w:rsidRPr="009C225B">
        <w:rPr>
          <w:rFonts w:ascii="DaxlinePro-Regular" w:hAnsi="DaxlinePro-Regular"/>
        </w:rPr>
        <w:t>://mos.olimpiada.ru/)</w:t>
      </w:r>
    </w:p>
    <w:p w14:paraId="6317D324" w14:textId="77777777" w:rsidR="007221A8" w:rsidRPr="009C225B" w:rsidRDefault="007221A8" w:rsidP="007221A8">
      <w:pPr>
        <w:spacing w:before="240"/>
        <w:rPr>
          <w:rFonts w:ascii="DaxlinePro-Regular" w:hAnsi="DaxlinePro-Regular"/>
        </w:rPr>
      </w:pPr>
      <w:r w:rsidRPr="009C225B">
        <w:rPr>
          <w:rFonts w:ascii="DaxlinePro-Regular" w:hAnsi="DaxlinePro-Regular"/>
        </w:rPr>
        <w:t>Турнир имени М.В. Ломоносова (</w:t>
      </w:r>
      <w:proofErr w:type="spellStart"/>
      <w:r w:rsidRPr="009C225B">
        <w:rPr>
          <w:rFonts w:ascii="DaxlinePro-Regular" w:hAnsi="DaxlinePro-Regular"/>
        </w:rPr>
        <w:t>http</w:t>
      </w:r>
      <w:proofErr w:type="spellEnd"/>
      <w:r w:rsidRPr="009C225B">
        <w:rPr>
          <w:rFonts w:ascii="DaxlinePro-Regular" w:hAnsi="DaxlinePro-Regular"/>
        </w:rPr>
        <w:t>://turlom.olimpiada.ru/)</w:t>
      </w:r>
    </w:p>
    <w:p w14:paraId="240BE984" w14:textId="77777777" w:rsidR="007221A8" w:rsidRPr="009C225B" w:rsidRDefault="007221A8" w:rsidP="007221A8">
      <w:pPr>
        <w:spacing w:before="240"/>
        <w:rPr>
          <w:rFonts w:ascii="DaxlinePro-Regular" w:hAnsi="DaxlinePro-Regular"/>
        </w:rPr>
      </w:pPr>
      <w:r w:rsidRPr="009C225B">
        <w:rPr>
          <w:rFonts w:ascii="DaxlinePro-Regular" w:hAnsi="DaxlinePro-Regular"/>
        </w:rPr>
        <w:lastRenderedPageBreak/>
        <w:t>«Высшая проба» (</w:t>
      </w:r>
      <w:proofErr w:type="spellStart"/>
      <w:r w:rsidRPr="009C225B">
        <w:rPr>
          <w:rFonts w:ascii="DaxlinePro-Regular" w:hAnsi="DaxlinePro-Regular"/>
        </w:rPr>
        <w:t>https</w:t>
      </w:r>
      <w:proofErr w:type="spellEnd"/>
      <w:r w:rsidRPr="009C225B">
        <w:rPr>
          <w:rFonts w:ascii="DaxlinePro-Regular" w:hAnsi="DaxlinePro-Regular"/>
        </w:rPr>
        <w:t>://olymp.hse.ru/</w:t>
      </w:r>
      <w:proofErr w:type="spellStart"/>
      <w:r w:rsidRPr="009C225B">
        <w:rPr>
          <w:rFonts w:ascii="DaxlinePro-Regular" w:hAnsi="DaxlinePro-Regular"/>
        </w:rPr>
        <w:t>mmo</w:t>
      </w:r>
      <w:proofErr w:type="spellEnd"/>
      <w:r w:rsidRPr="009C225B">
        <w:rPr>
          <w:rFonts w:ascii="DaxlinePro-Regular" w:hAnsi="DaxlinePro-Regular"/>
        </w:rPr>
        <w:t>/)</w:t>
      </w:r>
    </w:p>
    <w:p w14:paraId="780A33D5" w14:textId="77777777" w:rsidR="007221A8" w:rsidRPr="009C225B" w:rsidRDefault="007221A8" w:rsidP="007221A8">
      <w:pPr>
        <w:spacing w:before="240"/>
        <w:rPr>
          <w:rFonts w:ascii="DaxlinePro-Regular" w:hAnsi="DaxlinePro-Regular"/>
        </w:rPr>
      </w:pPr>
      <w:r w:rsidRPr="009C225B">
        <w:rPr>
          <w:rFonts w:ascii="DaxlinePro-Regular" w:hAnsi="DaxlinePro-Regular"/>
        </w:rPr>
        <w:t>«Покори Воробьёвы горы!» (</w:t>
      </w:r>
      <w:proofErr w:type="spellStart"/>
      <w:r w:rsidRPr="009C225B">
        <w:rPr>
          <w:rFonts w:ascii="DaxlinePro-Regular" w:hAnsi="DaxlinePro-Regular"/>
        </w:rPr>
        <w:t>https</w:t>
      </w:r>
      <w:proofErr w:type="spellEnd"/>
      <w:r w:rsidRPr="009C225B">
        <w:rPr>
          <w:rFonts w:ascii="DaxlinePro-Regular" w:hAnsi="DaxlinePro-Regular"/>
        </w:rPr>
        <w:t>://pvg.mk.ru/)</w:t>
      </w:r>
    </w:p>
    <w:p w14:paraId="3A736C23" w14:textId="77777777" w:rsidR="007221A8" w:rsidRPr="009C225B" w:rsidRDefault="007221A8" w:rsidP="007221A8">
      <w:pPr>
        <w:spacing w:before="240"/>
        <w:rPr>
          <w:rFonts w:ascii="DaxlinePro-Regular" w:hAnsi="DaxlinePro-Regular"/>
        </w:rPr>
      </w:pPr>
      <w:r w:rsidRPr="009C225B">
        <w:rPr>
          <w:rFonts w:ascii="DaxlinePro-Regular" w:hAnsi="DaxlinePro-Regular"/>
        </w:rPr>
        <w:t>Олимпиада школьников СПбГУ (</w:t>
      </w:r>
      <w:proofErr w:type="spellStart"/>
      <w:r w:rsidRPr="009C225B">
        <w:rPr>
          <w:rFonts w:ascii="DaxlinePro-Regular" w:hAnsi="DaxlinePro-Regular"/>
        </w:rPr>
        <w:t>https</w:t>
      </w:r>
      <w:proofErr w:type="spellEnd"/>
      <w:r w:rsidRPr="009C225B">
        <w:rPr>
          <w:rFonts w:ascii="DaxlinePro-Regular" w:hAnsi="DaxlinePro-Regular"/>
        </w:rPr>
        <w:t>://olympiada.spbu.ru/)</w:t>
      </w:r>
    </w:p>
    <w:p w14:paraId="79085AFF" w14:textId="77777777" w:rsidR="007221A8" w:rsidRPr="009C225B" w:rsidRDefault="007221A8" w:rsidP="007221A8">
      <w:pPr>
        <w:spacing w:before="240"/>
        <w:rPr>
          <w:rFonts w:ascii="DaxlinePro-Regular" w:hAnsi="DaxlinePro-Regular"/>
        </w:rPr>
      </w:pPr>
      <w:r w:rsidRPr="009C225B">
        <w:rPr>
          <w:rFonts w:ascii="DaxlinePro-Regular" w:hAnsi="DaxlinePro-Regular"/>
        </w:rPr>
        <w:t>Олимпиада «Курчатов» (</w:t>
      </w:r>
      <w:hyperlink r:id="rId6">
        <w:r w:rsidRPr="009C225B">
          <w:rPr>
            <w:rFonts w:ascii="DaxlinePro-Regular" w:hAnsi="DaxlinePro-Regular"/>
            <w:color w:val="1155CC"/>
            <w:u w:val="single"/>
          </w:rPr>
          <w:t>https://olimpiadakurchatov.ru/</w:t>
        </w:r>
      </w:hyperlink>
      <w:r w:rsidRPr="009C225B">
        <w:rPr>
          <w:rFonts w:ascii="DaxlinePro-Regular" w:hAnsi="DaxlinePro-Regular"/>
        </w:rPr>
        <w:t>)</w:t>
      </w:r>
    </w:p>
    <w:p w14:paraId="5097D223" w14:textId="77777777" w:rsidR="007221A8" w:rsidRPr="009C225B" w:rsidRDefault="007221A8" w:rsidP="007221A8">
      <w:pPr>
        <w:spacing w:before="240"/>
        <w:rPr>
          <w:rFonts w:ascii="DaxlinePro-Regular" w:hAnsi="DaxlinePro-Regular"/>
        </w:rPr>
      </w:pPr>
      <w:r w:rsidRPr="009C225B">
        <w:rPr>
          <w:rFonts w:ascii="DaxlinePro-Regular" w:hAnsi="DaxlinePro-Regular"/>
        </w:rPr>
        <w:t>И еще более 80 соревнований из Перечня!</w:t>
      </w:r>
    </w:p>
    <w:p w14:paraId="6B6558F6" w14:textId="77777777" w:rsidR="007221A8" w:rsidRPr="009C225B" w:rsidRDefault="007221A8" w:rsidP="007221A8">
      <w:pPr>
        <w:spacing w:before="240"/>
        <w:rPr>
          <w:rFonts w:ascii="DaxlinePro-Regular" w:hAnsi="DaxlinePro-Regular"/>
          <w:b/>
          <w:i/>
          <w:u w:val="single"/>
        </w:rPr>
      </w:pPr>
    </w:p>
    <w:p w14:paraId="2A12C3D0" w14:textId="77777777" w:rsidR="007221A8" w:rsidRPr="009C225B" w:rsidRDefault="007221A8" w:rsidP="007221A8">
      <w:pPr>
        <w:spacing w:before="240"/>
        <w:rPr>
          <w:rFonts w:ascii="DaxlinePro-Regular" w:hAnsi="DaxlinePro-Regular"/>
          <w:b/>
          <w:i/>
          <w:u w:val="single"/>
        </w:rPr>
      </w:pPr>
      <w:r w:rsidRPr="009C225B">
        <w:rPr>
          <w:rFonts w:ascii="DaxlinePro-Regular" w:hAnsi="DaxlinePro-Regular"/>
          <w:b/>
          <w:i/>
          <w:u w:val="single"/>
        </w:rPr>
        <w:t>Другие олимпиады</w:t>
      </w:r>
    </w:p>
    <w:p w14:paraId="2CEED283" w14:textId="77777777" w:rsidR="007221A8" w:rsidRPr="009C225B" w:rsidRDefault="007221A8" w:rsidP="007221A8">
      <w:pPr>
        <w:spacing w:before="240"/>
        <w:rPr>
          <w:rFonts w:ascii="DaxlinePro-Regular" w:hAnsi="DaxlinePro-Regular"/>
        </w:rPr>
      </w:pPr>
      <w:r w:rsidRPr="009C225B">
        <w:rPr>
          <w:rFonts w:ascii="DaxlinePro-Regular" w:hAnsi="DaxlinePro-Regular"/>
        </w:rPr>
        <w:t>Прочие олимпиады не дают существенных льгот при поступлении в вузы, однако помогают раскрыть потенциал ученика, попробовать свои силы и найти интересное направление для достижения дальнейших успехов. Многие из них предлагают увлекательные и игровые форматы, например учебно-тренировочные чемпионаты ЦПМ или олимпиада «Музеи. Парки. Усадьбы!».</w:t>
      </w:r>
    </w:p>
    <w:p w14:paraId="610EBE29" w14:textId="77777777" w:rsidR="007221A8" w:rsidRPr="009C225B" w:rsidRDefault="007221A8" w:rsidP="007221A8">
      <w:pPr>
        <w:spacing w:before="240"/>
        <w:rPr>
          <w:rFonts w:ascii="DaxlinePro-Regular" w:hAnsi="DaxlinePro-Regular"/>
        </w:rPr>
      </w:pPr>
      <w:r w:rsidRPr="009C225B">
        <w:rPr>
          <w:rFonts w:ascii="DaxlinePro-Regular" w:hAnsi="DaxlinePro-Regular"/>
        </w:rPr>
        <w:t>Участие в олимпиадах — возможность расширить кругозор и познакомиться с единомышленниками. Олимпиады позволяют углубить свои знания по любимому предмету, научиться мыслить широко и исполнить заветную мечту о поступлении.</w:t>
      </w:r>
    </w:p>
    <w:p w14:paraId="0DA20B2E" w14:textId="77777777" w:rsidR="007221A8" w:rsidRPr="009C225B" w:rsidRDefault="007221A8" w:rsidP="007221A8">
      <w:pPr>
        <w:spacing w:before="240"/>
        <w:rPr>
          <w:rFonts w:ascii="DaxlinePro-Regular" w:hAnsi="DaxlinePro-Regular"/>
          <w:b/>
        </w:rPr>
      </w:pPr>
    </w:p>
    <w:p w14:paraId="1C93A6D9" w14:textId="77777777" w:rsidR="007221A8" w:rsidRPr="009C225B" w:rsidRDefault="007221A8" w:rsidP="007221A8">
      <w:pPr>
        <w:spacing w:before="240"/>
        <w:rPr>
          <w:rFonts w:ascii="DaxlinePro-Regular" w:hAnsi="DaxlinePro-Regular"/>
          <w:b/>
        </w:rPr>
      </w:pPr>
      <w:r w:rsidRPr="009C225B">
        <w:rPr>
          <w:rFonts w:ascii="DaxlinePro-Regular" w:hAnsi="DaxlinePro-Regular"/>
          <w:b/>
        </w:rPr>
        <w:t>Полезные ресурсы для подготовки к олимпиадам</w:t>
      </w:r>
    </w:p>
    <w:p w14:paraId="6774A314" w14:textId="39A02C07" w:rsidR="007221A8" w:rsidRPr="009C225B" w:rsidRDefault="005E3D1E" w:rsidP="007221A8">
      <w:pPr>
        <w:spacing w:before="240"/>
        <w:rPr>
          <w:rFonts w:ascii="DaxlinePro-Regular" w:hAnsi="DaxlinePro-Regular"/>
        </w:rPr>
      </w:pPr>
      <w:hyperlink r:id="rId7" w:history="1">
        <w:proofErr w:type="spellStart"/>
        <w:proofErr w:type="gramStart"/>
        <w:r w:rsidRPr="00070A81">
          <w:rPr>
            <w:rStyle w:val="a7"/>
            <w:rFonts w:ascii="DaxlinePro-Regular" w:hAnsi="DaxlinePro-Regular"/>
          </w:rPr>
          <w:t>цпм.рф</w:t>
        </w:r>
        <w:proofErr w:type="spellEnd"/>
        <w:proofErr w:type="gramEnd"/>
        <w:r w:rsidRPr="00070A81">
          <w:rPr>
            <w:rStyle w:val="a7"/>
            <w:rFonts w:ascii="DaxlinePro-Regular" w:hAnsi="DaxlinePro-Regular"/>
          </w:rPr>
          <w:t>/</w:t>
        </w:r>
      </w:hyperlink>
      <w:r>
        <w:rPr>
          <w:rFonts w:ascii="DaxlinePro-Regular" w:hAnsi="DaxlinePro-Regular"/>
        </w:rPr>
        <w:t xml:space="preserve"> </w:t>
      </w:r>
      <w:r w:rsidR="007221A8" w:rsidRPr="009C225B">
        <w:rPr>
          <w:rFonts w:ascii="DaxlinePro-Regular" w:hAnsi="DaxlinePro-Regular"/>
        </w:rPr>
        <w:t>—</w:t>
      </w:r>
      <w:r w:rsidR="007221A8">
        <w:rPr>
          <w:rFonts w:ascii="DaxlinePro-Regular" w:hAnsi="DaxlinePro-Regular"/>
        </w:rPr>
        <w:t xml:space="preserve"> </w:t>
      </w:r>
      <w:r w:rsidR="007221A8" w:rsidRPr="009C225B">
        <w:rPr>
          <w:rFonts w:ascii="DaxlinePro-Regular" w:hAnsi="DaxlinePro-Regular"/>
        </w:rPr>
        <w:t>координатор олимпиадного движения в Москве</w:t>
      </w:r>
    </w:p>
    <w:p w14:paraId="00A124B7" w14:textId="4F00F93B" w:rsidR="007221A8" w:rsidRPr="009C225B" w:rsidRDefault="005E3D1E" w:rsidP="007221A8">
      <w:pPr>
        <w:spacing w:before="240"/>
        <w:rPr>
          <w:rFonts w:ascii="DaxlinePro-Regular" w:hAnsi="DaxlinePro-Regular"/>
        </w:rPr>
      </w:pPr>
      <w:hyperlink r:id="rId8" w:history="1">
        <w:proofErr w:type="gramStart"/>
        <w:r w:rsidRPr="00070A81">
          <w:rPr>
            <w:rStyle w:val="a7"/>
            <w:rFonts w:ascii="DaxlinePro-Regular" w:hAnsi="DaxlinePro-Regular"/>
          </w:rPr>
          <w:t>всош.цпм</w:t>
        </w:r>
        <w:proofErr w:type="gramEnd"/>
        <w:r w:rsidRPr="00070A81">
          <w:rPr>
            <w:rStyle w:val="a7"/>
            <w:rFonts w:ascii="DaxlinePro-Regular" w:hAnsi="DaxlinePro-Regular"/>
          </w:rPr>
          <w:t>.рф</w:t>
        </w:r>
      </w:hyperlink>
      <w:r>
        <w:rPr>
          <w:rFonts w:ascii="DaxlinePro-Regular" w:hAnsi="DaxlinePro-Regular"/>
        </w:rPr>
        <w:t xml:space="preserve"> </w:t>
      </w:r>
      <w:r w:rsidR="007221A8" w:rsidRPr="009C225B">
        <w:rPr>
          <w:rFonts w:ascii="DaxlinePro-Regular" w:hAnsi="DaxlinePro-Regular"/>
        </w:rPr>
        <w:t xml:space="preserve">— сайт </w:t>
      </w:r>
      <w:proofErr w:type="spellStart"/>
      <w:r w:rsidR="007221A8" w:rsidRPr="009C225B">
        <w:rPr>
          <w:rFonts w:ascii="DaxlinePro-Regular" w:hAnsi="DaxlinePro-Regular"/>
        </w:rPr>
        <w:t>ВсОШ</w:t>
      </w:r>
      <w:proofErr w:type="spellEnd"/>
      <w:r w:rsidR="007221A8" w:rsidRPr="009C225B">
        <w:rPr>
          <w:rFonts w:ascii="DaxlinePro-Regular" w:hAnsi="DaxlinePro-Regular"/>
        </w:rPr>
        <w:t xml:space="preserve"> в Москве</w:t>
      </w:r>
    </w:p>
    <w:p w14:paraId="410A29EB" w14:textId="79825344" w:rsidR="007221A8" w:rsidRPr="009C225B" w:rsidRDefault="005E3D1E" w:rsidP="007221A8">
      <w:pPr>
        <w:spacing w:before="240"/>
        <w:rPr>
          <w:rFonts w:ascii="DaxlinePro-Regular" w:hAnsi="DaxlinePro-Regular"/>
        </w:rPr>
      </w:pPr>
      <w:hyperlink r:id="rId9" w:history="1">
        <w:proofErr w:type="spellStart"/>
        <w:proofErr w:type="gramStart"/>
        <w:r w:rsidRPr="00070A81">
          <w:rPr>
            <w:rStyle w:val="a7"/>
            <w:rFonts w:ascii="DaxlinePro-Regular" w:hAnsi="DaxlinePro-Regular"/>
          </w:rPr>
          <w:t>мош.цпм</w:t>
        </w:r>
        <w:proofErr w:type="gramEnd"/>
        <w:r w:rsidRPr="00070A81">
          <w:rPr>
            <w:rStyle w:val="a7"/>
            <w:rFonts w:ascii="DaxlinePro-Regular" w:hAnsi="DaxlinePro-Regular"/>
          </w:rPr>
          <w:t>.рф</w:t>
        </w:r>
        <w:proofErr w:type="spellEnd"/>
      </w:hyperlink>
      <w:r>
        <w:rPr>
          <w:rFonts w:ascii="DaxlinePro-Regular" w:hAnsi="DaxlinePro-Regular"/>
        </w:rPr>
        <w:t xml:space="preserve"> </w:t>
      </w:r>
      <w:r w:rsidR="007221A8" w:rsidRPr="009C225B">
        <w:rPr>
          <w:rFonts w:ascii="DaxlinePro-Regular" w:hAnsi="DaxlinePro-Regular"/>
        </w:rPr>
        <w:t>—</w:t>
      </w:r>
      <w:r w:rsidR="007221A8">
        <w:rPr>
          <w:rFonts w:ascii="DaxlinePro-Regular" w:hAnsi="DaxlinePro-Regular"/>
        </w:rPr>
        <w:t xml:space="preserve"> Московская олимпиада школьников</w:t>
      </w:r>
    </w:p>
    <w:p w14:paraId="3DF6E102" w14:textId="3C35D386" w:rsidR="007221A8" w:rsidRPr="009C225B" w:rsidRDefault="005E3D1E" w:rsidP="007221A8">
      <w:pPr>
        <w:spacing w:before="240"/>
        <w:rPr>
          <w:rFonts w:ascii="DaxlinePro-Regular" w:hAnsi="DaxlinePro-Regular"/>
        </w:rPr>
      </w:pPr>
      <w:hyperlink r:id="rId10" w:history="1">
        <w:r w:rsidR="007221A8" w:rsidRPr="005E3D1E">
          <w:rPr>
            <w:rStyle w:val="a7"/>
            <w:rFonts w:ascii="DaxlinePro-Regular" w:hAnsi="DaxlinePro-Regular"/>
          </w:rPr>
          <w:t>Olimpiada.ru</w:t>
        </w:r>
      </w:hyperlink>
      <w:r w:rsidR="007221A8" w:rsidRPr="009C225B">
        <w:rPr>
          <w:rFonts w:ascii="DaxlinePro-Regular" w:hAnsi="DaxlinePro-Regular"/>
        </w:rPr>
        <w:t xml:space="preserve"> — официальная информация о более чем 800 олимпиадах</w:t>
      </w:r>
    </w:p>
    <w:p w14:paraId="4322D75A" w14:textId="0EA38027" w:rsidR="007221A8" w:rsidRPr="009C225B" w:rsidRDefault="005E3D1E" w:rsidP="007221A8">
      <w:pPr>
        <w:spacing w:before="240"/>
        <w:rPr>
          <w:rFonts w:ascii="DaxlinePro-Regular" w:hAnsi="DaxlinePro-Regular"/>
        </w:rPr>
      </w:pPr>
      <w:hyperlink r:id="rId11" w:history="1">
        <w:proofErr w:type="spellStart"/>
        <w:r w:rsidRPr="00070A81">
          <w:rPr>
            <w:rStyle w:val="a7"/>
            <w:rFonts w:ascii="DaxlinePro-Regular" w:hAnsi="DaxlinePro-Regular"/>
          </w:rPr>
          <w:t>апо.рф</w:t>
        </w:r>
        <w:proofErr w:type="spellEnd"/>
      </w:hyperlink>
      <w:r>
        <w:rPr>
          <w:rFonts w:ascii="DaxlinePro-Regular" w:hAnsi="DaxlinePro-Regular"/>
        </w:rPr>
        <w:t xml:space="preserve"> </w:t>
      </w:r>
      <w:r w:rsidRPr="009C225B">
        <w:rPr>
          <w:rFonts w:ascii="DaxlinePro-Regular" w:hAnsi="DaxlinePro-Regular"/>
        </w:rPr>
        <w:t>—</w:t>
      </w:r>
      <w:r>
        <w:rPr>
          <w:rFonts w:ascii="DaxlinePro-Regular" w:hAnsi="DaxlinePro-Regular"/>
        </w:rPr>
        <w:t xml:space="preserve"> </w:t>
      </w:r>
      <w:r w:rsidR="007221A8" w:rsidRPr="009C225B">
        <w:rPr>
          <w:rFonts w:ascii="DaxlinePro-Regular" w:hAnsi="DaxlinePro-Regular"/>
        </w:rPr>
        <w:t>Ассоциация победителей олимпиад</w:t>
      </w:r>
    </w:p>
    <w:p w14:paraId="2AAC786E" w14:textId="77777777" w:rsidR="007221A8" w:rsidRPr="009C225B" w:rsidRDefault="007221A8" w:rsidP="007221A8">
      <w:pPr>
        <w:spacing w:before="240"/>
        <w:rPr>
          <w:rFonts w:ascii="DaxlinePro-Regular" w:hAnsi="DaxlinePro-Regular"/>
        </w:rPr>
      </w:pPr>
      <w:hyperlink r:id="rId12">
        <w:r w:rsidRPr="009C225B">
          <w:rPr>
            <w:rFonts w:ascii="DaxlinePro-Regular" w:hAnsi="DaxlinePro-Regular"/>
            <w:color w:val="1155CC"/>
            <w:u w:val="single"/>
          </w:rPr>
          <w:t>Олимпиадные сообщества ВКонтакте</w:t>
        </w:r>
      </w:hyperlink>
      <w:r w:rsidRPr="009C225B">
        <w:rPr>
          <w:rFonts w:ascii="DaxlinePro-Regular" w:hAnsi="DaxlinePro-Regular"/>
        </w:rPr>
        <w:t xml:space="preserve"> — полезные материалы для подготовки и общего развития по интересующим предметам</w:t>
      </w:r>
    </w:p>
    <w:p w14:paraId="4F490ABB" w14:textId="77777777" w:rsidR="00F70E65" w:rsidRDefault="00F70E65"/>
    <w:sectPr w:rsidR="00F70E65" w:rsidSect="00A800C9">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CB7B" w14:textId="77777777" w:rsidR="009926AD" w:rsidRDefault="009926AD" w:rsidP="00A800C9">
      <w:pPr>
        <w:spacing w:after="0" w:line="240" w:lineRule="auto"/>
      </w:pPr>
      <w:r>
        <w:separator/>
      </w:r>
    </w:p>
  </w:endnote>
  <w:endnote w:type="continuationSeparator" w:id="0">
    <w:p w14:paraId="641DD0A6" w14:textId="77777777" w:rsidR="009926AD" w:rsidRDefault="009926AD" w:rsidP="00A8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axlinePro-Regular">
    <w:panose1 w:val="02000503060000020004"/>
    <w:charset w:val="00"/>
    <w:family w:val="auto"/>
    <w:pitch w:val="variable"/>
    <w:sig w:usb0="A00002EF" w:usb1="4000A4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B4D1" w14:textId="2F6B365C" w:rsidR="00A800C9" w:rsidRDefault="00A800C9" w:rsidP="00A800C9">
    <w:pPr>
      <w:pStyle w:val="a5"/>
      <w:ind w:left="-1080"/>
    </w:pPr>
    <w:r>
      <w:rPr>
        <w:noProof/>
      </w:rPr>
      <w:drawing>
        <wp:anchor distT="0" distB="0" distL="114300" distR="114300" simplePos="0" relativeHeight="251658240" behindDoc="0" locked="0" layoutInCell="1" allowOverlap="1" wp14:anchorId="3B9E8C79" wp14:editId="2BAEB622">
          <wp:simplePos x="0" y="0"/>
          <wp:positionH relativeFrom="column">
            <wp:posOffset>-695325</wp:posOffset>
          </wp:positionH>
          <wp:positionV relativeFrom="paragraph">
            <wp:posOffset>403860</wp:posOffset>
          </wp:positionV>
          <wp:extent cx="7581900" cy="2101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1018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DC69" w14:textId="77777777" w:rsidR="009926AD" w:rsidRDefault="009926AD" w:rsidP="00A800C9">
      <w:pPr>
        <w:spacing w:after="0" w:line="240" w:lineRule="auto"/>
      </w:pPr>
      <w:r>
        <w:separator/>
      </w:r>
    </w:p>
  </w:footnote>
  <w:footnote w:type="continuationSeparator" w:id="0">
    <w:p w14:paraId="39626814" w14:textId="77777777" w:rsidR="009926AD" w:rsidRDefault="009926AD" w:rsidP="00A8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575" w14:textId="77699A12" w:rsidR="00A800C9" w:rsidRDefault="00D421AA" w:rsidP="00D421AA">
    <w:pPr>
      <w:pStyle w:val="a3"/>
      <w:ind w:left="-709"/>
    </w:pPr>
    <w:r>
      <w:rPr>
        <w:noProof/>
      </w:rPr>
      <w:drawing>
        <wp:anchor distT="0" distB="0" distL="114300" distR="114300" simplePos="0" relativeHeight="251659264" behindDoc="1" locked="0" layoutInCell="1" allowOverlap="1" wp14:anchorId="73FB0EB3" wp14:editId="2D074BAF">
          <wp:simplePos x="0" y="0"/>
          <wp:positionH relativeFrom="column">
            <wp:posOffset>-447675</wp:posOffset>
          </wp:positionH>
          <wp:positionV relativeFrom="paragraph">
            <wp:posOffset>-1905</wp:posOffset>
          </wp:positionV>
          <wp:extent cx="7115175" cy="431557"/>
          <wp:effectExtent l="0" t="0" r="0" b="6985"/>
          <wp:wrapTight wrapText="bothSides">
            <wp:wrapPolygon edited="0">
              <wp:start x="289" y="0"/>
              <wp:lineTo x="0" y="2863"/>
              <wp:lineTo x="0" y="20041"/>
              <wp:lineTo x="520" y="20996"/>
              <wp:lineTo x="2834" y="20996"/>
              <wp:lineTo x="4337" y="20996"/>
              <wp:lineTo x="20183" y="16224"/>
              <wp:lineTo x="21513" y="13361"/>
              <wp:lineTo x="21513" y="4772"/>
              <wp:lineTo x="1272" y="0"/>
              <wp:lineTo x="28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4315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8F"/>
    <w:rsid w:val="002D2F8F"/>
    <w:rsid w:val="005E3D1E"/>
    <w:rsid w:val="00636BD0"/>
    <w:rsid w:val="007221A8"/>
    <w:rsid w:val="009926AD"/>
    <w:rsid w:val="00A800C9"/>
    <w:rsid w:val="00D421AA"/>
    <w:rsid w:val="00DD3A53"/>
    <w:rsid w:val="00F7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2869"/>
  <w15:chartTrackingRefBased/>
  <w15:docId w15:val="{3CC836DB-AA53-4B65-9B51-EE372CEC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0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00C9"/>
  </w:style>
  <w:style w:type="paragraph" w:styleId="a5">
    <w:name w:val="footer"/>
    <w:basedOn w:val="a"/>
    <w:link w:val="a6"/>
    <w:uiPriority w:val="99"/>
    <w:unhideWhenUsed/>
    <w:rsid w:val="00A800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00C9"/>
  </w:style>
  <w:style w:type="character" w:styleId="a7">
    <w:name w:val="Hyperlink"/>
    <w:basedOn w:val="a0"/>
    <w:uiPriority w:val="99"/>
    <w:unhideWhenUsed/>
    <w:rsid w:val="005E3D1E"/>
    <w:rPr>
      <w:color w:val="0563C1" w:themeColor="hyperlink"/>
      <w:u w:val="single"/>
    </w:rPr>
  </w:style>
  <w:style w:type="character" w:styleId="a8">
    <w:name w:val="Unresolved Mention"/>
    <w:basedOn w:val="a0"/>
    <w:uiPriority w:val="99"/>
    <w:semiHidden/>
    <w:unhideWhenUsed/>
    <w:rsid w:val="005E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4;&#1089;&#1086;&#1096;.&#1094;&#1087;&#1084;.&#1088;&#109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094;&#1087;&#1084;.&#1088;&#1092;/" TargetMode="External"/><Relationship Id="rId12" Type="http://schemas.openxmlformats.org/officeDocument/2006/relationships/hyperlink" Target="https://vk.cc/cqIl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limpiadakurchatov.ru/" TargetMode="External"/><Relationship Id="rId11" Type="http://schemas.openxmlformats.org/officeDocument/2006/relationships/hyperlink" Target="https://&#1072;&#1087;&#1086;.&#1088;&#109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olimpiada.ru/" TargetMode="External"/><Relationship Id="rId4" Type="http://schemas.openxmlformats.org/officeDocument/2006/relationships/footnotes" Target="footnotes.xml"/><Relationship Id="rId9" Type="http://schemas.openxmlformats.org/officeDocument/2006/relationships/hyperlink" Target="https://&#1084;&#1086;&#1096;.&#1094;&#1087;&#1084;.&#1088;&#10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Microsoft Office User</cp:lastModifiedBy>
  <cp:revision>3</cp:revision>
  <dcterms:created xsi:type="dcterms:W3CDTF">2023-09-22T14:01:00Z</dcterms:created>
  <dcterms:modified xsi:type="dcterms:W3CDTF">2023-09-22T14:04:00Z</dcterms:modified>
</cp:coreProperties>
</file>